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F4C14" w14:textId="078D8D3D" w:rsidR="00B07586" w:rsidRDefault="00B07586" w:rsidP="00B07586">
      <w:pPr>
        <w:shd w:val="clear" w:color="auto" w:fill="FFFFFF"/>
        <w:spacing w:after="0"/>
        <w:jc w:val="center"/>
        <w:textAlignment w:val="baseline"/>
        <w:rPr>
          <w:rFonts w:eastAsia="Times New Roman" w:cs="Arial"/>
          <w:b/>
          <w:sz w:val="24"/>
          <w:szCs w:val="24"/>
          <w:lang w:val="uk-UA" w:eastAsia="uk-UA"/>
        </w:rPr>
      </w:pPr>
      <w:r w:rsidRPr="0008590C">
        <w:rPr>
          <w:rFonts w:eastAsia="Times New Roman" w:cs="Arial"/>
          <w:b/>
          <w:sz w:val="24"/>
          <w:szCs w:val="24"/>
          <w:lang w:val="uk-UA" w:eastAsia="uk-UA"/>
        </w:rPr>
        <w:t>Тендерна пропозиція</w:t>
      </w:r>
    </w:p>
    <w:p w14:paraId="5423B8E6" w14:textId="7026981F" w:rsidR="002016E7" w:rsidRPr="0008590C" w:rsidRDefault="002016E7" w:rsidP="002016E7">
      <w:pPr>
        <w:spacing w:after="0"/>
        <w:jc w:val="center"/>
        <w:rPr>
          <w:b/>
          <w:sz w:val="24"/>
          <w:szCs w:val="24"/>
          <w:lang w:val="uk-UA"/>
        </w:rPr>
      </w:pPr>
      <w:r w:rsidRPr="0008590C">
        <w:rPr>
          <w:b/>
          <w:sz w:val="24"/>
          <w:szCs w:val="24"/>
          <w:lang w:val="uk-UA"/>
        </w:rPr>
        <w:t xml:space="preserve">на </w:t>
      </w:r>
      <w:r>
        <w:rPr>
          <w:b/>
          <w:sz w:val="24"/>
          <w:szCs w:val="24"/>
          <w:lang w:val="uk-UA"/>
        </w:rPr>
        <w:t>забезпечення</w:t>
      </w:r>
      <w:r w:rsidRPr="0008590C">
        <w:rPr>
          <w:b/>
          <w:sz w:val="24"/>
          <w:szCs w:val="24"/>
          <w:lang w:val="uk-UA"/>
        </w:rPr>
        <w:t xml:space="preserve"> конференц-послуг</w:t>
      </w:r>
      <w:r w:rsidR="00112CEF">
        <w:rPr>
          <w:b/>
          <w:sz w:val="24"/>
          <w:szCs w:val="24"/>
          <w:lang w:val="uk-UA"/>
        </w:rPr>
        <w:t xml:space="preserve"> 2022р.</w:t>
      </w:r>
    </w:p>
    <w:p w14:paraId="79794544" w14:textId="77777777" w:rsidR="002016E7" w:rsidRPr="0008590C" w:rsidRDefault="002016E7" w:rsidP="002016E7">
      <w:pPr>
        <w:spacing w:after="0"/>
        <w:jc w:val="center"/>
        <w:rPr>
          <w:b/>
          <w:sz w:val="16"/>
          <w:szCs w:val="16"/>
          <w:lang w:val="uk-UA"/>
        </w:rPr>
      </w:pPr>
    </w:p>
    <w:tbl>
      <w:tblPr>
        <w:tblW w:w="9384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0A0" w:firstRow="1" w:lastRow="0" w:firstColumn="1" w:lastColumn="0" w:noHBand="0" w:noVBand="0"/>
      </w:tblPr>
      <w:tblGrid>
        <w:gridCol w:w="4140"/>
        <w:gridCol w:w="2693"/>
        <w:gridCol w:w="2551"/>
      </w:tblGrid>
      <w:tr w:rsidR="00B07586" w:rsidRPr="0008590C" w14:paraId="49FB34FA" w14:textId="77777777" w:rsidTr="001E523F">
        <w:trPr>
          <w:trHeight w:val="285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64B68D28" w14:textId="32ACDD07" w:rsidR="00B07586" w:rsidRPr="0008590C" w:rsidRDefault="002016E7" w:rsidP="00A879D1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>
              <w:rPr>
                <w:rFonts w:cs="Myriad Pro"/>
                <w:color w:val="000000"/>
                <w:sz w:val="24"/>
                <w:szCs w:val="24"/>
                <w:lang w:val="uk-UA"/>
              </w:rPr>
              <w:t>П</w:t>
            </w:r>
            <w:r w:rsidR="00B07586" w:rsidRPr="0008590C">
              <w:rPr>
                <w:rFonts w:cs="Myriad Pro"/>
                <w:color w:val="000000"/>
                <w:sz w:val="24"/>
                <w:szCs w:val="24"/>
                <w:lang w:val="uk-UA"/>
              </w:rPr>
              <w:t>овна назва організації або прізвище, ім’я та по-батькові постачальника - ФОП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4A5214F7" w14:textId="77777777" w:rsidR="00B07586" w:rsidRPr="0008590C" w:rsidRDefault="00B07586" w:rsidP="00A879D1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B07586" w:rsidRPr="0008590C" w14:paraId="53DA17F8" w14:textId="77777777" w:rsidTr="001E523F">
        <w:trPr>
          <w:trHeight w:val="285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52C2E37" w14:textId="77777777" w:rsidR="00B07586" w:rsidRPr="0008590C" w:rsidRDefault="00B07586" w:rsidP="00A879D1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sz w:val="24"/>
                <w:szCs w:val="24"/>
                <w:lang w:val="uk-UA"/>
              </w:rPr>
              <w:t>Код ЄДРПО/ІПН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AF5D430" w14:textId="77777777" w:rsidR="00B07586" w:rsidRPr="0008590C" w:rsidRDefault="00B07586" w:rsidP="00A879D1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568F0DE9" w14:textId="77777777" w:rsidTr="001E523F">
        <w:trPr>
          <w:trHeight w:val="285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D4B8259" w14:textId="73592464" w:rsidR="00EC1AB9" w:rsidRPr="0008590C" w:rsidRDefault="00EC1AB9" w:rsidP="00A879D1">
            <w:pPr>
              <w:spacing w:after="0"/>
              <w:rPr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color w:val="000000"/>
                <w:sz w:val="24"/>
                <w:szCs w:val="24"/>
                <w:lang w:val="uk-UA"/>
              </w:rPr>
              <w:t>Область, місто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34D47B68" w14:textId="77777777" w:rsidR="00EC1AB9" w:rsidRPr="0008590C" w:rsidRDefault="00EC1AB9" w:rsidP="00A879D1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B07586" w:rsidRPr="0008590C" w14:paraId="3F785795" w14:textId="77777777" w:rsidTr="001E523F">
        <w:trPr>
          <w:trHeight w:val="285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0D65976" w14:textId="77777777" w:rsidR="00B07586" w:rsidRPr="0008590C" w:rsidRDefault="00B07586" w:rsidP="00A879D1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color w:val="000000"/>
                <w:sz w:val="24"/>
                <w:szCs w:val="24"/>
                <w:lang w:val="uk-UA"/>
              </w:rPr>
              <w:t>Прізвище та ім’я контактної особи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A32F1EF" w14:textId="77777777" w:rsidR="00B07586" w:rsidRPr="0008590C" w:rsidRDefault="00B07586" w:rsidP="00A879D1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B07586" w:rsidRPr="0008590C" w14:paraId="551E984C" w14:textId="77777777" w:rsidTr="001E523F">
        <w:trPr>
          <w:trHeight w:val="285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6C4CF57" w14:textId="77777777" w:rsidR="00B07586" w:rsidRPr="0008590C" w:rsidRDefault="00B07586" w:rsidP="00A879D1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color w:val="000000"/>
                <w:sz w:val="24"/>
                <w:szCs w:val="24"/>
                <w:lang w:val="uk-UA"/>
              </w:rPr>
              <w:t>Телефон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752F8C6" w14:textId="77777777" w:rsidR="00B07586" w:rsidRPr="0008590C" w:rsidRDefault="00B07586" w:rsidP="00A879D1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B07586" w:rsidRPr="0008590C" w14:paraId="3FA459A5" w14:textId="77777777" w:rsidTr="001E523F">
        <w:trPr>
          <w:trHeight w:val="285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11C589AF" w14:textId="4AB74A7E" w:rsidR="00B07586" w:rsidRPr="0008590C" w:rsidRDefault="00B07586" w:rsidP="00A879D1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color w:val="000000"/>
                <w:sz w:val="24"/>
                <w:szCs w:val="24"/>
                <w:lang w:val="uk-UA"/>
              </w:rPr>
              <w:t>Електронна адреса</w:t>
            </w:r>
            <w:r w:rsidR="002016E7">
              <w:rPr>
                <w:rFonts w:cs="Myriad Pro"/>
                <w:color w:val="000000"/>
                <w:sz w:val="24"/>
                <w:szCs w:val="24"/>
                <w:lang w:val="uk-UA"/>
              </w:rPr>
              <w:t xml:space="preserve"> контактної особи та керівника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623FAB88" w14:textId="77777777" w:rsidR="00B07586" w:rsidRPr="0008590C" w:rsidRDefault="00B07586" w:rsidP="00A879D1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EC1AB9" w:rsidRPr="00EC1AB9" w14:paraId="6DCB05CC" w14:textId="77777777" w:rsidTr="001E523F">
        <w:trPr>
          <w:trHeight w:val="285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33E08075" w14:textId="26120D38" w:rsidR="00EC1AB9" w:rsidRPr="0008590C" w:rsidRDefault="00EC1AB9" w:rsidP="00EC1AB9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sz w:val="24"/>
                <w:szCs w:val="24"/>
                <w:lang w:val="uk-UA"/>
              </w:rPr>
              <w:t>Назва та номер КВЕДу/ів, за якими надаватимуться послуги (для ФОП)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6ACC9EB" w14:textId="77777777" w:rsidR="00EC1AB9" w:rsidRPr="0008590C" w:rsidRDefault="00EC1AB9" w:rsidP="00EC1AB9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EC1AB9" w14:paraId="1FD6B0C2" w14:textId="77777777" w:rsidTr="001E523F">
        <w:trPr>
          <w:trHeight w:val="285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D7A3C93" w14:textId="5A72F672" w:rsidR="00EC1AB9" w:rsidRPr="0008590C" w:rsidRDefault="00EC1AB9" w:rsidP="00EC1AB9">
            <w:pPr>
              <w:spacing w:after="0"/>
              <w:rPr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Чи є можливість сплати рахунків без врахування ПДВ?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572CAB2" w14:textId="77777777" w:rsidR="00EC1AB9" w:rsidRPr="0008590C" w:rsidRDefault="00EC1AB9" w:rsidP="00EC1AB9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2A48072A" w14:textId="77777777" w:rsidTr="001E523F">
        <w:trPr>
          <w:trHeight w:val="224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502A9A2E" w14:textId="40C76F87" w:rsidR="00EC1AB9" w:rsidRPr="0008590C" w:rsidRDefault="00EC1AB9" w:rsidP="00EC1AB9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Перелік областей/або міст, в яких постачальник забезпеч</w:t>
            </w:r>
            <w:r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ує</w:t>
            </w: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 проведення заходів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D69AE15" w14:textId="77777777" w:rsidR="00EC1AB9" w:rsidRPr="0008590C" w:rsidRDefault="00EC1AB9" w:rsidP="00EC1AB9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1152AD24" w14:textId="77777777" w:rsidTr="001E523F">
        <w:trPr>
          <w:trHeight w:val="224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E631336" w14:textId="44953514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91603F">
              <w:rPr>
                <w:rFonts w:cstheme="minorHAnsi"/>
                <w:color w:val="000000"/>
                <w:sz w:val="24"/>
                <w:szCs w:val="24"/>
                <w:lang w:val="uk-UA"/>
              </w:rPr>
              <w:t>Тривалість роботи в галузі</w:t>
            </w:r>
            <w:r w:rsidRPr="0091603F">
              <w:rPr>
                <w:sz w:val="24"/>
                <w:szCs w:val="24"/>
                <w:lang w:val="uk-UA"/>
              </w:rPr>
              <w:t xml:space="preserve"> (з якого року)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9E5008A" w14:textId="77777777" w:rsidR="00EC1AB9" w:rsidRPr="0008590C" w:rsidRDefault="00EC1AB9" w:rsidP="00EC1AB9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11C01EE6" w14:textId="77777777" w:rsidTr="001E523F">
        <w:trPr>
          <w:trHeight w:val="224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E3CEDFE" w14:textId="051CC189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Цінова політика розрахунку заходів в залежності від їх виду, складності,  обсягів та термінів (% сервісних послуг)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2282DF60" w14:textId="77777777" w:rsidR="00EC1AB9" w:rsidRPr="0008590C" w:rsidRDefault="00EC1AB9" w:rsidP="00EC1AB9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3F91E183" w14:textId="77777777" w:rsidTr="001E523F">
        <w:trPr>
          <w:trHeight w:val="224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D8353A0" w14:textId="54594EE5" w:rsidR="00EC1AB9" w:rsidRPr="0008590C" w:rsidRDefault="00EC1AB9" w:rsidP="00EC1AB9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Яким</w:t>
            </w:r>
            <w:r w:rsidRPr="0091603F">
              <w:rPr>
                <w:sz w:val="24"/>
                <w:szCs w:val="24"/>
                <w:lang w:val="uk-UA"/>
              </w:rPr>
              <w:t xml:space="preserve"> громадським</w:t>
            </w:r>
            <w:r>
              <w:rPr>
                <w:sz w:val="24"/>
                <w:szCs w:val="24"/>
                <w:lang w:val="uk-UA"/>
              </w:rPr>
              <w:t xml:space="preserve">  </w:t>
            </w:r>
            <w:r w:rsidRPr="0091603F">
              <w:rPr>
                <w:sz w:val="24"/>
                <w:szCs w:val="24"/>
                <w:lang w:val="uk-UA"/>
              </w:rPr>
              <w:t>організація</w:t>
            </w:r>
            <w:r>
              <w:rPr>
                <w:sz w:val="24"/>
                <w:szCs w:val="24"/>
                <w:lang w:val="uk-UA"/>
              </w:rPr>
              <w:t>м</w:t>
            </w:r>
            <w:r w:rsidRPr="0091603F">
              <w:rPr>
                <w:sz w:val="24"/>
                <w:szCs w:val="24"/>
                <w:lang w:val="uk-UA"/>
              </w:rPr>
              <w:t xml:space="preserve"> або фондам </w:t>
            </w:r>
            <w:r>
              <w:rPr>
                <w:sz w:val="24"/>
                <w:szCs w:val="24"/>
                <w:lang w:val="uk-UA"/>
              </w:rPr>
              <w:t>надавали послуги</w:t>
            </w:r>
            <w:r w:rsidRPr="0091603F">
              <w:rPr>
                <w:sz w:val="24"/>
                <w:szCs w:val="24"/>
                <w:lang w:val="uk-UA"/>
              </w:rPr>
              <w:t xml:space="preserve"> (назви)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22C10EC" w14:textId="77777777" w:rsidR="00EC1AB9" w:rsidRPr="0008590C" w:rsidRDefault="00EC1AB9" w:rsidP="00EC1AB9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40AC1277" w14:textId="77777777" w:rsidTr="001E523F">
        <w:trPr>
          <w:trHeight w:val="224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A8525C5" w14:textId="05639163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91603F">
              <w:rPr>
                <w:bCs/>
                <w:color w:val="000000"/>
                <w:sz w:val="24"/>
                <w:szCs w:val="24"/>
                <w:lang w:val="uk-UA"/>
              </w:rPr>
              <w:t>Кількість організацій, яким у 2021 надані послуги (обсяг клієнтів)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106E5D6" w14:textId="77777777" w:rsidR="00EC1AB9" w:rsidRPr="0008590C" w:rsidRDefault="00EC1AB9" w:rsidP="00EC1AB9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5D6EE723" w14:textId="77777777" w:rsidTr="001E523F">
        <w:trPr>
          <w:trHeight w:val="704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244D4343" w14:textId="4C858955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Список 5 організацій, яким було надано послуги з проведення заходів протягом останніх 2-х років і контакти відповідальних осіб</w:t>
            </w:r>
            <w:r w:rsidR="00A13CC2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 (рекомендації)</w:t>
            </w:r>
          </w:p>
        </w:tc>
        <w:tc>
          <w:tcPr>
            <w:tcW w:w="52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31A279F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01528DF3" w14:textId="77777777" w:rsidTr="001338DC">
        <w:trPr>
          <w:trHeight w:val="704"/>
        </w:trPr>
        <w:tc>
          <w:tcPr>
            <w:tcW w:w="93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2A60488" w14:textId="77777777" w:rsidR="00EC1AB9" w:rsidRPr="0008590C" w:rsidRDefault="00EC1AB9" w:rsidP="00EC1AB9">
            <w:pPr>
              <w:spacing w:after="0"/>
              <w:jc w:val="center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Розрахунок вартості послуг у гривнях</w:t>
            </w:r>
          </w:p>
          <w:p w14:paraId="36088E94" w14:textId="77777777" w:rsidR="00EC1AB9" w:rsidRPr="0008590C" w:rsidRDefault="00EC1AB9" w:rsidP="00EC1AB9">
            <w:pPr>
              <w:spacing w:after="0"/>
              <w:jc w:val="center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на забезпечення проведення одного дводенного тренінгу для 20 осіб</w:t>
            </w:r>
          </w:p>
        </w:tc>
      </w:tr>
      <w:tr w:rsidR="00EC1AB9" w:rsidRPr="0008590C" w14:paraId="07FC7DA9" w14:textId="77777777" w:rsidTr="001E523F">
        <w:trPr>
          <w:trHeight w:val="237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71C6703" w14:textId="77777777" w:rsidR="00EC1AB9" w:rsidRPr="0008590C" w:rsidRDefault="00EC1AB9" w:rsidP="00EC1AB9">
            <w:pPr>
              <w:spacing w:after="0"/>
              <w:jc w:val="center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7A8BFB8" w14:textId="77777777" w:rsidR="00EC1AB9" w:rsidRPr="0008590C" w:rsidRDefault="00EC1AB9" w:rsidP="00EC1AB9">
            <w:pPr>
              <w:spacing w:after="0"/>
              <w:jc w:val="center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Калькуляція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FCFF526" w14:textId="77777777" w:rsidR="00EC1AB9" w:rsidRPr="0008590C" w:rsidRDefault="00EC1AB9" w:rsidP="00EC1AB9">
            <w:pPr>
              <w:spacing w:after="0"/>
              <w:jc w:val="center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Сума</w:t>
            </w:r>
          </w:p>
        </w:tc>
      </w:tr>
      <w:tr w:rsidR="00EC1AB9" w:rsidRPr="0008590C" w14:paraId="73942279" w14:textId="77777777" w:rsidTr="001E523F">
        <w:trPr>
          <w:trHeight w:val="270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C6D817A" w14:textId="67EC865A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Оренда приміщення (вказати якого саме, для прикладу розрахувати в </w:t>
            </w:r>
            <w:r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м.</w:t>
            </w:r>
            <w:r w:rsidR="00A13CC2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Ки</w:t>
            </w:r>
            <w:r w:rsidR="00A13CC2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ї</w:t>
            </w:r>
            <w:r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в</w:t>
            </w:r>
            <w:r w:rsidR="00A13CC2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 або у передмісті</w:t>
            </w: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00D114C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05D3A58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1900956E" w14:textId="77777777" w:rsidTr="001E523F">
        <w:trPr>
          <w:trHeight w:val="270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4FB7A5D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lastRenderedPageBreak/>
              <w:t>Оренда обладнання (проєктор, ноутбук, екран, фліпчарт)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E9205C0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2F34090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44FE8DC5" w14:textId="77777777" w:rsidTr="001E523F">
        <w:trPr>
          <w:trHeight w:val="270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6714A84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Харчування – обід, дві кава-паузи та вечеря на один день (навести приклад стандартного меню)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3449495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904B772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0BC1E7AA" w14:textId="77777777" w:rsidTr="001E523F">
        <w:trPr>
          <w:trHeight w:val="270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491AAFC" w14:textId="7C4D2FD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Проїзд учасниць/ків</w:t>
            </w:r>
            <w:r w:rsidR="0096633E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 (як приклад, </w:t>
            </w: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з р</w:t>
            </w:r>
            <w:r w:rsidR="0096633E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ізних міст Вінницької області до</w:t>
            </w: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м.Киї</w:t>
            </w:r>
            <w:r w:rsidR="0096633E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в), </w:t>
            </w: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10 осіб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3597F62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B789390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027E7117" w14:textId="77777777" w:rsidTr="001E523F">
        <w:trPr>
          <w:trHeight w:val="270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28E10B0C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Проживання учасниць/ків тренінгу (приблизно 10 осіб)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C719E3B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DD0133B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4D8D4428" w14:textId="77777777" w:rsidTr="001E523F">
        <w:trPr>
          <w:trHeight w:val="270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7C52ABD" w14:textId="76A05899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Канцтовари для тренінгу (папір для фліпчарт</w:t>
            </w:r>
            <w:r w:rsidR="0096633E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у</w:t>
            </w: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, маркери)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2057504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66721EC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47525C76" w14:textId="77777777" w:rsidTr="001E523F">
        <w:trPr>
          <w:trHeight w:val="270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3F7CA22D" w14:textId="3E524EA8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Канцтовари для учасниць/ків (папки, блокноти, ручки)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2B66648D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22C44A6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37CA92D3" w14:textId="77777777" w:rsidTr="001E523F">
        <w:trPr>
          <w:trHeight w:val="270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3DB1F1A2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Тиражування роздаткових матеріалів (10 листів на учасницю/ка)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E8FBABA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AFB5A79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260D4947" w14:textId="77777777" w:rsidTr="001E523F">
        <w:trPr>
          <w:trHeight w:val="270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16F6B56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Засоби захисту для учасниць (маска, індивідуальний стерилізатор)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A75B568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0BD37A9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2CD54D69" w14:textId="77777777" w:rsidTr="001E523F">
        <w:trPr>
          <w:trHeight w:val="270"/>
        </w:trPr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6C0FE6F" w14:textId="42BC3E6E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bookmarkStart w:id="0" w:name="_Hlk11755066"/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Послуги постачальника з організації заходу </w:t>
            </w:r>
            <w:bookmarkEnd w:id="0"/>
            <w:r w:rsidRPr="0008590C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>(% сервісних послуг)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4EDD9C5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3C80E32" w14:textId="77777777" w:rsidR="00EC1AB9" w:rsidRPr="0008590C" w:rsidRDefault="00EC1AB9" w:rsidP="00EC1AB9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106FE16B" w14:textId="77777777" w:rsidTr="001338DC">
        <w:trPr>
          <w:trHeight w:val="270"/>
        </w:trPr>
        <w:tc>
          <w:tcPr>
            <w:tcW w:w="68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E07864C" w14:textId="77777777" w:rsidR="00EC1AB9" w:rsidRPr="0008590C" w:rsidRDefault="00EC1AB9" w:rsidP="00EC1AB9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08590C"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Загалом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1B7BA38" w14:textId="77777777" w:rsidR="00EC1AB9" w:rsidRPr="0008590C" w:rsidRDefault="00EC1AB9" w:rsidP="00EC1AB9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EC1AB9" w:rsidRPr="0008590C" w14:paraId="444E1328" w14:textId="77777777" w:rsidTr="001338DC">
        <w:trPr>
          <w:trHeight w:val="270"/>
        </w:trPr>
        <w:tc>
          <w:tcPr>
            <w:tcW w:w="68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2F278F01" w14:textId="77777777" w:rsidR="00EC1AB9" w:rsidRPr="0008590C" w:rsidRDefault="00EC1AB9" w:rsidP="00EC1AB9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BA5D7A2" w14:textId="77777777" w:rsidR="00EC1AB9" w:rsidRPr="0008590C" w:rsidRDefault="00EC1AB9" w:rsidP="00EC1AB9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</w:tbl>
    <w:p w14:paraId="0241ACF1" w14:textId="77777777" w:rsidR="00B07586" w:rsidRPr="0008590C" w:rsidRDefault="00B07586" w:rsidP="00B07586">
      <w:pPr>
        <w:spacing w:after="0"/>
        <w:rPr>
          <w:lang w:val="uk-UA"/>
        </w:rPr>
      </w:pPr>
    </w:p>
    <w:p w14:paraId="2C945100" w14:textId="77777777" w:rsidR="00B07586" w:rsidRPr="0008590C" w:rsidRDefault="00B07586" w:rsidP="00B07586">
      <w:pPr>
        <w:spacing w:after="0"/>
        <w:rPr>
          <w:lang w:val="uk-UA"/>
        </w:rPr>
      </w:pPr>
    </w:p>
    <w:p w14:paraId="50F4305D" w14:textId="77777777" w:rsidR="00B07586" w:rsidRPr="0008590C" w:rsidRDefault="00B07586" w:rsidP="00B07586">
      <w:pPr>
        <w:spacing w:after="0"/>
        <w:rPr>
          <w:lang w:val="uk-UA"/>
        </w:rPr>
      </w:pPr>
    </w:p>
    <w:p w14:paraId="53440A58" w14:textId="138009E1" w:rsidR="00B45313" w:rsidRPr="00170570" w:rsidRDefault="00B45313" w:rsidP="00B4531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Керівник</w:t>
      </w:r>
      <w:r w:rsidRPr="00170570">
        <w:rPr>
          <w:sz w:val="24"/>
          <w:szCs w:val="24"/>
          <w:lang w:val="uk-UA"/>
        </w:rPr>
        <w:t>__________</w:t>
      </w:r>
      <w:r>
        <w:rPr>
          <w:sz w:val="24"/>
          <w:szCs w:val="24"/>
          <w:lang w:val="uk-UA"/>
        </w:rPr>
        <w:t>_</w:t>
      </w:r>
      <w:r w:rsidRPr="00170570">
        <w:rPr>
          <w:sz w:val="24"/>
          <w:szCs w:val="24"/>
          <w:lang w:val="uk-UA"/>
        </w:rPr>
        <w:t>__________</w:t>
      </w:r>
      <w:r>
        <w:rPr>
          <w:sz w:val="24"/>
          <w:szCs w:val="24"/>
          <w:lang w:val="uk-UA"/>
        </w:rPr>
        <w:t>____</w:t>
      </w:r>
      <w:r w:rsidRPr="00170570">
        <w:rPr>
          <w:sz w:val="24"/>
          <w:szCs w:val="24"/>
          <w:lang w:val="uk-UA"/>
        </w:rPr>
        <w:t>___ (ПІБ)_____________________ (підпис, печатка)</w:t>
      </w:r>
    </w:p>
    <w:p w14:paraId="744DBF96" w14:textId="77777777" w:rsidR="00B45313" w:rsidRPr="00170570" w:rsidRDefault="00B45313" w:rsidP="00B45313">
      <w:pPr>
        <w:rPr>
          <w:sz w:val="24"/>
          <w:szCs w:val="24"/>
          <w:lang w:val="uk-UA"/>
        </w:rPr>
      </w:pPr>
    </w:p>
    <w:p w14:paraId="65BBD3BA" w14:textId="77777777" w:rsidR="00B45313" w:rsidRPr="00170570" w:rsidRDefault="00B45313" w:rsidP="00B45313">
      <w:pPr>
        <w:rPr>
          <w:sz w:val="24"/>
          <w:szCs w:val="24"/>
          <w:lang w:val="uk-UA"/>
        </w:rPr>
      </w:pPr>
      <w:r w:rsidRPr="00170570">
        <w:rPr>
          <w:sz w:val="24"/>
          <w:szCs w:val="24"/>
          <w:lang w:val="uk-UA"/>
        </w:rPr>
        <w:t>Дата ____________________________ 2022 р.</w:t>
      </w:r>
    </w:p>
    <w:p w14:paraId="144447C9" w14:textId="77777777" w:rsidR="00B07586" w:rsidRPr="0008590C" w:rsidRDefault="00B07586" w:rsidP="00B45313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1A829568" w14:textId="77777777" w:rsidR="00B07586" w:rsidRPr="0008590C" w:rsidRDefault="00B07586" w:rsidP="00B07586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6A8E6C1A" w14:textId="77777777" w:rsidR="0058046C" w:rsidRDefault="0058046C"/>
    <w:sectPr w:rsidR="0058046C" w:rsidSect="001338DC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473B"/>
    <w:multiLevelType w:val="multilevel"/>
    <w:tmpl w:val="75744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2D4AFD"/>
    <w:multiLevelType w:val="hybridMultilevel"/>
    <w:tmpl w:val="73724124"/>
    <w:lvl w:ilvl="0" w:tplc="868043DA">
      <w:start w:val="2"/>
      <w:numFmt w:val="bullet"/>
      <w:lvlText w:val="-"/>
      <w:lvlJc w:val="left"/>
      <w:pPr>
        <w:ind w:left="786" w:hanging="360"/>
      </w:pPr>
      <w:rPr>
        <w:rFonts w:ascii="Calibri" w:eastAsiaTheme="minorEastAsia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F0376A0"/>
    <w:multiLevelType w:val="hybridMultilevel"/>
    <w:tmpl w:val="D9007F1A"/>
    <w:lvl w:ilvl="0" w:tplc="4DE01158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586"/>
    <w:rsid w:val="00054250"/>
    <w:rsid w:val="00112CEF"/>
    <w:rsid w:val="001338DC"/>
    <w:rsid w:val="001E523F"/>
    <w:rsid w:val="002016E7"/>
    <w:rsid w:val="00262484"/>
    <w:rsid w:val="0058046C"/>
    <w:rsid w:val="00696FD7"/>
    <w:rsid w:val="00713D4B"/>
    <w:rsid w:val="007A67AA"/>
    <w:rsid w:val="008A163D"/>
    <w:rsid w:val="0096633E"/>
    <w:rsid w:val="00972E00"/>
    <w:rsid w:val="00A13CC2"/>
    <w:rsid w:val="00A312A4"/>
    <w:rsid w:val="00AA0517"/>
    <w:rsid w:val="00AE6673"/>
    <w:rsid w:val="00B07586"/>
    <w:rsid w:val="00B45313"/>
    <w:rsid w:val="00D42605"/>
    <w:rsid w:val="00E63118"/>
    <w:rsid w:val="00EA4807"/>
    <w:rsid w:val="00EC1AB9"/>
    <w:rsid w:val="00F6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ABC6D"/>
  <w15:chartTrackingRefBased/>
  <w15:docId w15:val="{E62D80EE-F131-4C4F-B91F-E9A4F32EA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758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7586"/>
    <w:rPr>
      <w:color w:val="0000FF"/>
      <w:u w:val="single"/>
    </w:rPr>
  </w:style>
  <w:style w:type="character" w:styleId="a4">
    <w:name w:val="Strong"/>
    <w:basedOn w:val="a0"/>
    <w:uiPriority w:val="22"/>
    <w:qFormat/>
    <w:rsid w:val="00B07586"/>
    <w:rPr>
      <w:b/>
      <w:bCs/>
    </w:rPr>
  </w:style>
  <w:style w:type="paragraph" w:styleId="a5">
    <w:name w:val="Normal (Web)"/>
    <w:basedOn w:val="a"/>
    <w:uiPriority w:val="99"/>
    <w:unhideWhenUsed/>
    <w:rsid w:val="00B07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link w:val="a7"/>
    <w:uiPriority w:val="34"/>
    <w:qFormat/>
    <w:rsid w:val="00B07586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uk-UA" w:eastAsia="en-US"/>
    </w:rPr>
  </w:style>
  <w:style w:type="character" w:customStyle="1" w:styleId="a7">
    <w:name w:val="Абзац списку Знак"/>
    <w:link w:val="a6"/>
    <w:uiPriority w:val="34"/>
    <w:locked/>
    <w:rsid w:val="00B07586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B45313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Kyselyova</dc:creator>
  <cp:keywords/>
  <dc:description/>
  <cp:lastModifiedBy>Elena Kyselyova</cp:lastModifiedBy>
  <cp:revision>5</cp:revision>
  <dcterms:created xsi:type="dcterms:W3CDTF">2022-02-02T11:49:00Z</dcterms:created>
  <dcterms:modified xsi:type="dcterms:W3CDTF">2022-02-02T11:52:00Z</dcterms:modified>
</cp:coreProperties>
</file>