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C196" w14:textId="77777777" w:rsidR="00A57FC1" w:rsidRDefault="00A57FC1">
      <w:pPr>
        <w:widowControl w:val="0"/>
        <w:spacing w:after="120" w:line="240" w:lineRule="auto"/>
        <w:jc w:val="center"/>
        <w:rPr>
          <w:rFonts w:asciiTheme="minorHAnsi" w:eastAsia="Cambria" w:hAnsiTheme="minorHAnsi" w:cs="Cambria"/>
          <w:b/>
          <w:sz w:val="28"/>
          <w:szCs w:val="28"/>
        </w:rPr>
      </w:pPr>
      <w:bookmarkStart w:id="0" w:name="_heading=h.5v88hojdun38" w:colFirst="0" w:colLast="0"/>
      <w:bookmarkEnd w:id="0"/>
    </w:p>
    <w:p w14:paraId="157FA591" w14:textId="1C20E9B7" w:rsidR="00756E88" w:rsidRPr="000F37BB" w:rsidRDefault="00923C55">
      <w:pPr>
        <w:widowControl w:val="0"/>
        <w:spacing w:after="120" w:line="240" w:lineRule="auto"/>
        <w:jc w:val="center"/>
        <w:rPr>
          <w:rFonts w:asciiTheme="minorHAnsi" w:eastAsia="Cambria" w:hAnsiTheme="minorHAnsi" w:cs="Cambria"/>
          <w:b/>
          <w:i/>
          <w:sz w:val="28"/>
          <w:szCs w:val="28"/>
        </w:rPr>
      </w:pPr>
      <w:r w:rsidRPr="000F37BB">
        <w:rPr>
          <w:rFonts w:asciiTheme="minorHAnsi" w:eastAsia="Cambria" w:hAnsiTheme="minorHAnsi" w:cs="Cambria"/>
          <w:b/>
          <w:sz w:val="28"/>
          <w:szCs w:val="28"/>
        </w:rPr>
        <w:t>Конференція депутатських груп з гендерних питань</w:t>
      </w:r>
    </w:p>
    <w:p w14:paraId="5CFF5EDA" w14:textId="6D1E03D4" w:rsidR="00756E88" w:rsidRPr="000F37BB" w:rsidRDefault="000A56BB">
      <w:pPr>
        <w:widowControl w:val="0"/>
        <w:spacing w:before="100"/>
        <w:jc w:val="center"/>
        <w:rPr>
          <w:rFonts w:asciiTheme="minorHAnsi" w:eastAsia="Cambria" w:hAnsiTheme="minorHAnsi" w:cs="Cambria"/>
          <w:b/>
          <w:bCs/>
          <w:i/>
          <w:highlight w:val="white"/>
        </w:rPr>
      </w:pPr>
      <w:bookmarkStart w:id="1" w:name="_heading=h.2et92p0" w:colFirst="0" w:colLast="0"/>
      <w:bookmarkEnd w:id="1"/>
      <w:r w:rsidRPr="000F37BB">
        <w:rPr>
          <w:rFonts w:asciiTheme="minorHAnsi" w:eastAsia="Cambria" w:hAnsiTheme="minorHAnsi" w:cs="Cambria"/>
          <w:b/>
          <w:bCs/>
          <w:i/>
          <w:highlight w:val="white"/>
        </w:rPr>
        <w:t>2</w:t>
      </w:r>
      <w:r w:rsidR="004B53AE" w:rsidRPr="000F37BB">
        <w:rPr>
          <w:rFonts w:asciiTheme="minorHAnsi" w:eastAsia="Cambria" w:hAnsiTheme="minorHAnsi" w:cs="Cambria"/>
          <w:b/>
          <w:bCs/>
          <w:i/>
          <w:highlight w:val="white"/>
          <w:lang w:val="ru-RU"/>
        </w:rPr>
        <w:t>2</w:t>
      </w:r>
      <w:r w:rsidR="00923C55" w:rsidRPr="000F37BB">
        <w:rPr>
          <w:rFonts w:asciiTheme="minorHAnsi" w:eastAsia="Cambria" w:hAnsiTheme="minorHAnsi" w:cs="Cambria"/>
          <w:b/>
          <w:bCs/>
          <w:i/>
          <w:highlight w:val="white"/>
        </w:rPr>
        <w:t xml:space="preserve"> </w:t>
      </w:r>
      <w:r w:rsidR="004B53AE" w:rsidRPr="000F37BB">
        <w:rPr>
          <w:rFonts w:asciiTheme="minorHAnsi" w:eastAsia="Cambria" w:hAnsiTheme="minorHAnsi" w:cs="Cambria"/>
          <w:b/>
          <w:bCs/>
          <w:i/>
          <w:highlight w:val="white"/>
        </w:rPr>
        <w:t>лютого</w:t>
      </w:r>
      <w:r w:rsidR="00923C55" w:rsidRPr="000F37BB">
        <w:rPr>
          <w:rFonts w:asciiTheme="minorHAnsi" w:eastAsia="Cambria" w:hAnsiTheme="minorHAnsi" w:cs="Cambria"/>
          <w:b/>
          <w:bCs/>
          <w:i/>
          <w:highlight w:val="white"/>
        </w:rPr>
        <w:t xml:space="preserve"> </w:t>
      </w:r>
      <w:r w:rsidR="009B16EF" w:rsidRPr="000F37BB">
        <w:rPr>
          <w:rFonts w:asciiTheme="minorHAnsi" w:eastAsia="Cambria" w:hAnsiTheme="minorHAnsi" w:cs="Cambria"/>
          <w:b/>
          <w:bCs/>
          <w:i/>
          <w:highlight w:val="white"/>
        </w:rPr>
        <w:t>202</w:t>
      </w:r>
      <w:r w:rsidR="004B53AE" w:rsidRPr="000F37BB">
        <w:rPr>
          <w:rFonts w:asciiTheme="minorHAnsi" w:eastAsia="Cambria" w:hAnsiTheme="minorHAnsi" w:cs="Cambria"/>
          <w:b/>
          <w:bCs/>
          <w:i/>
          <w:highlight w:val="white"/>
        </w:rPr>
        <w:t>2</w:t>
      </w:r>
      <w:r w:rsidR="009B16EF" w:rsidRPr="000F37BB">
        <w:rPr>
          <w:rFonts w:asciiTheme="minorHAnsi" w:eastAsia="Cambria" w:hAnsiTheme="minorHAnsi" w:cs="Cambria"/>
          <w:b/>
          <w:bCs/>
          <w:i/>
          <w:highlight w:val="white"/>
        </w:rPr>
        <w:t xml:space="preserve"> року</w:t>
      </w:r>
    </w:p>
    <w:p w14:paraId="611B9078" w14:textId="77777777" w:rsidR="00B30ECD" w:rsidRPr="000F37BB" w:rsidRDefault="00B30ECD" w:rsidP="00B30ECD">
      <w:pPr>
        <w:widowControl w:val="0"/>
        <w:spacing w:before="100"/>
        <w:jc w:val="center"/>
        <w:rPr>
          <w:rFonts w:asciiTheme="minorHAnsi" w:eastAsia="Cambria" w:hAnsiTheme="minorHAnsi" w:cs="Cambria"/>
          <w:b/>
          <w:highlight w:val="white"/>
        </w:rPr>
      </w:pPr>
      <w:r w:rsidRPr="000F37BB">
        <w:rPr>
          <w:rFonts w:asciiTheme="minorHAnsi" w:hAnsiTheme="minorHAnsi"/>
          <w:highlight w:val="white"/>
        </w:rPr>
        <w:t xml:space="preserve">Реєстрація на конференцію: </w:t>
      </w:r>
      <w:hyperlink r:id="rId8" w:history="1">
        <w:r w:rsidRPr="000F37BB">
          <w:rPr>
            <w:rStyle w:val="ae"/>
            <w:rFonts w:asciiTheme="minorHAnsi" w:hAnsiTheme="minorHAnsi"/>
          </w:rPr>
          <w:t>https://docs.google.com/forms/d/e/1FAIpQLSfBD8lb2h4NuUhINsxeFEk2f9B_Z4UZusfKubbZcNJWx-z5EQ/viewform</w:t>
        </w:r>
      </w:hyperlink>
      <w:r w:rsidRPr="000F37BB">
        <w:rPr>
          <w:rFonts w:asciiTheme="minorHAnsi" w:hAnsiTheme="minorHAnsi"/>
        </w:rPr>
        <w:t xml:space="preserve"> </w:t>
      </w:r>
      <w:r w:rsidRPr="000F37BB">
        <w:rPr>
          <w:rFonts w:asciiTheme="minorHAnsi" w:eastAsia="Cambria" w:hAnsiTheme="minorHAnsi" w:cs="Cambria"/>
          <w:b/>
          <w:highlight w:val="white"/>
        </w:rPr>
        <w:t xml:space="preserve"> </w:t>
      </w:r>
    </w:p>
    <w:p w14:paraId="202B2275" w14:textId="5EDDDC01" w:rsidR="00081DB6" w:rsidRPr="000F37BB" w:rsidRDefault="00081DB6" w:rsidP="00081DB6">
      <w:pPr>
        <w:pStyle w:val="af0"/>
        <w:jc w:val="center"/>
        <w:rPr>
          <w:rFonts w:asciiTheme="minorHAnsi" w:hAnsiTheme="minorHAnsi"/>
          <w:highlight w:val="white"/>
        </w:rPr>
      </w:pPr>
      <w:r w:rsidRPr="000F37BB">
        <w:rPr>
          <w:rFonts w:asciiTheme="minorHAnsi" w:hAnsiTheme="minorHAnsi"/>
          <w:highlight w:val="white"/>
        </w:rPr>
        <w:t>Участь у конференції за посиланням</w:t>
      </w:r>
    </w:p>
    <w:p w14:paraId="4C44ED63" w14:textId="50D2F900" w:rsidR="00081DB6" w:rsidRPr="000F37BB" w:rsidRDefault="00712068" w:rsidP="00081DB6">
      <w:pPr>
        <w:pStyle w:val="af0"/>
        <w:jc w:val="center"/>
        <w:rPr>
          <w:rFonts w:asciiTheme="minorHAnsi" w:hAnsiTheme="minorHAnsi"/>
        </w:rPr>
      </w:pPr>
      <w:hyperlink r:id="rId9" w:history="1">
        <w:r w:rsidR="00081DB6" w:rsidRPr="000F37BB">
          <w:rPr>
            <w:rStyle w:val="ae"/>
            <w:rFonts w:asciiTheme="minorHAnsi" w:hAnsiTheme="minorHAnsi"/>
          </w:rPr>
          <w:t>https://us02web.zoom.us/j/84562523761?pwd=Z0daamNvZDI0dXlxTFV6Qjc4ZldpUT09</w:t>
        </w:r>
      </w:hyperlink>
      <w:r w:rsidR="00081DB6" w:rsidRPr="000F37BB">
        <w:rPr>
          <w:rFonts w:asciiTheme="minorHAnsi" w:hAnsiTheme="minorHAnsi"/>
        </w:rPr>
        <w:t xml:space="preserve"> </w:t>
      </w:r>
    </w:p>
    <w:p w14:paraId="004DF26D" w14:textId="49924B22" w:rsidR="00081DB6" w:rsidRPr="000F37BB" w:rsidRDefault="00081DB6" w:rsidP="00081DB6">
      <w:pPr>
        <w:pStyle w:val="af0"/>
        <w:jc w:val="center"/>
        <w:rPr>
          <w:rFonts w:asciiTheme="minorHAnsi" w:hAnsiTheme="minorHAnsi"/>
          <w:highlight w:val="white"/>
        </w:rPr>
      </w:pPr>
      <w:r w:rsidRPr="000F37BB">
        <w:rPr>
          <w:rFonts w:asciiTheme="minorHAnsi" w:hAnsiTheme="minorHAnsi"/>
        </w:rPr>
        <w:t>Ідентифікатор конференції: 845 6252 3761, Код доступу: 457101</w:t>
      </w:r>
    </w:p>
    <w:p w14:paraId="60B5F0EB" w14:textId="77777777" w:rsidR="000F37BB" w:rsidRPr="000F37BB" w:rsidRDefault="000F37BB" w:rsidP="000F37BB">
      <w:pPr>
        <w:jc w:val="center"/>
        <w:rPr>
          <w:rFonts w:asciiTheme="minorHAnsi" w:hAnsiTheme="minorHAnsi"/>
          <w:sz w:val="16"/>
          <w:szCs w:val="16"/>
          <w:highlight w:val="white"/>
        </w:rPr>
      </w:pPr>
      <w:bookmarkStart w:id="2" w:name="_heading=h.1t3h5sf" w:colFirst="0" w:colLast="0"/>
      <w:bookmarkEnd w:id="2"/>
    </w:p>
    <w:p w14:paraId="5481C19B" w14:textId="44D59E8A" w:rsidR="000F37BB" w:rsidRDefault="000F37BB" w:rsidP="000F37BB">
      <w:pPr>
        <w:widowControl w:val="0"/>
        <w:spacing w:before="100"/>
        <w:jc w:val="center"/>
        <w:rPr>
          <w:rFonts w:asciiTheme="minorHAnsi" w:eastAsia="Cambria" w:hAnsiTheme="minorHAnsi" w:cs="Cambria"/>
          <w:b/>
          <w:highlight w:val="white"/>
        </w:rPr>
      </w:pPr>
      <w:r w:rsidRPr="00E96ECF">
        <w:rPr>
          <w:rFonts w:asciiTheme="minorHAnsi" w:eastAsia="Cambria" w:hAnsiTheme="minorHAnsi" w:cs="Cambria"/>
          <w:b/>
          <w:highlight w:val="white"/>
        </w:rPr>
        <w:t>ПРОГРАМ</w:t>
      </w:r>
      <w:r>
        <w:rPr>
          <w:rFonts w:asciiTheme="minorHAnsi" w:eastAsia="Cambria" w:hAnsiTheme="minorHAnsi" w:cs="Cambria"/>
          <w:b/>
          <w:highlight w:val="white"/>
        </w:rPr>
        <w:t>А</w:t>
      </w:r>
    </w:p>
    <w:p w14:paraId="522FFDA2" w14:textId="6FAA45E9" w:rsidR="00881B46" w:rsidRPr="00857F1E" w:rsidRDefault="00881B46" w:rsidP="000F37BB">
      <w:pPr>
        <w:widowControl w:val="0"/>
        <w:spacing w:before="100"/>
        <w:jc w:val="center"/>
        <w:rPr>
          <w:rFonts w:asciiTheme="minorHAnsi" w:eastAsia="Cambria" w:hAnsiTheme="minorHAnsi" w:cs="Cambria"/>
          <w:b/>
          <w:i/>
          <w:iCs/>
          <w:highlight w:val="white"/>
        </w:rPr>
      </w:pPr>
      <w:r w:rsidRPr="00857F1E">
        <w:rPr>
          <w:rFonts w:asciiTheme="minorHAnsi" w:eastAsia="Cambria" w:hAnsiTheme="minorHAnsi" w:cs="Cambria"/>
          <w:b/>
          <w:i/>
          <w:iCs/>
          <w:highlight w:val="white"/>
        </w:rPr>
        <w:t>Модерато</w:t>
      </w:r>
      <w:r w:rsidR="00857F1E">
        <w:rPr>
          <w:rFonts w:asciiTheme="minorHAnsi" w:eastAsia="Cambria" w:hAnsiTheme="minorHAnsi" w:cs="Cambria"/>
          <w:b/>
          <w:i/>
          <w:iCs/>
          <w:highlight w:val="white"/>
        </w:rPr>
        <w:t>р</w:t>
      </w:r>
      <w:r w:rsidRPr="00857F1E">
        <w:rPr>
          <w:rFonts w:asciiTheme="minorHAnsi" w:eastAsia="Cambria" w:hAnsiTheme="minorHAnsi" w:cs="Cambria"/>
          <w:b/>
          <w:i/>
          <w:iCs/>
          <w:highlight w:val="white"/>
        </w:rPr>
        <w:t>ка</w:t>
      </w:r>
      <w:r w:rsidR="0084504F" w:rsidRPr="00857F1E">
        <w:rPr>
          <w:rFonts w:asciiTheme="minorHAnsi" w:eastAsia="Cambria" w:hAnsiTheme="minorHAnsi" w:cs="Cambria"/>
          <w:b/>
          <w:i/>
          <w:iCs/>
          <w:highlight w:val="white"/>
        </w:rPr>
        <w:t xml:space="preserve"> конференції</w:t>
      </w:r>
      <w:r w:rsidRPr="00857F1E">
        <w:rPr>
          <w:rFonts w:asciiTheme="minorHAnsi" w:eastAsia="Cambria" w:hAnsiTheme="minorHAnsi" w:cs="Cambria"/>
          <w:b/>
          <w:i/>
          <w:iCs/>
          <w:highlight w:val="white"/>
        </w:rPr>
        <w:t xml:space="preserve">: </w:t>
      </w:r>
      <w:r w:rsidR="00EA4456" w:rsidRPr="00857F1E">
        <w:rPr>
          <w:rFonts w:asciiTheme="minorHAnsi" w:eastAsia="Cambria" w:hAnsiTheme="minorHAnsi" w:cs="Cambria"/>
          <w:b/>
          <w:i/>
          <w:iCs/>
          <w:highlight w:val="white"/>
        </w:rPr>
        <w:t>Оксана</w:t>
      </w:r>
      <w:r w:rsidR="00EA4456" w:rsidRPr="00857F1E">
        <w:rPr>
          <w:rFonts w:asciiTheme="minorHAnsi" w:eastAsia="Cambria" w:hAnsiTheme="minorHAnsi" w:cs="Cambria"/>
          <w:b/>
          <w:i/>
          <w:iCs/>
          <w:highlight w:val="white"/>
        </w:rPr>
        <w:t xml:space="preserve"> </w:t>
      </w:r>
      <w:r w:rsidRPr="00857F1E">
        <w:rPr>
          <w:rFonts w:asciiTheme="minorHAnsi" w:eastAsia="Cambria" w:hAnsiTheme="minorHAnsi" w:cs="Cambria"/>
          <w:b/>
          <w:i/>
          <w:iCs/>
          <w:highlight w:val="white"/>
        </w:rPr>
        <w:t>Давиденко</w:t>
      </w:r>
      <w:r w:rsidR="00857F1E">
        <w:rPr>
          <w:rFonts w:asciiTheme="minorHAnsi" w:eastAsia="Cambria" w:hAnsiTheme="minorHAnsi" w:cs="Cambria"/>
          <w:b/>
          <w:i/>
          <w:iCs/>
          <w:highlight w:val="white"/>
        </w:rPr>
        <w:t>, експертка УЖФ</w:t>
      </w:r>
    </w:p>
    <w:p w14:paraId="78285C05" w14:textId="10ED44A2" w:rsidR="00E40B61" w:rsidRPr="000F37BB" w:rsidRDefault="00E40B61" w:rsidP="000F37BB">
      <w:pPr>
        <w:jc w:val="center"/>
        <w:rPr>
          <w:rFonts w:asciiTheme="minorHAnsi" w:hAnsiTheme="minorHAnsi"/>
          <w:sz w:val="16"/>
          <w:szCs w:val="16"/>
          <w:highlight w:val="whit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8336"/>
      </w:tblGrid>
      <w:tr w:rsidR="00DE782D" w:rsidRPr="00240B22" w14:paraId="35221730" w14:textId="77777777" w:rsidTr="000F37BB">
        <w:tc>
          <w:tcPr>
            <w:tcW w:w="1413" w:type="dxa"/>
          </w:tcPr>
          <w:p w14:paraId="5D2B1D90" w14:textId="64142FCD" w:rsidR="00DE782D" w:rsidRPr="00240B22" w:rsidRDefault="00DE782D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/>
                <w:i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highlight w:val="white"/>
                <w:lang w:val="ru-RU"/>
              </w:rPr>
              <w:t>14.00-14.10</w:t>
            </w:r>
          </w:p>
        </w:tc>
        <w:tc>
          <w:tcPr>
            <w:tcW w:w="8336" w:type="dxa"/>
          </w:tcPr>
          <w:p w14:paraId="6EA4DF9A" w14:textId="77777777" w:rsidR="00DE782D" w:rsidRPr="00240B22" w:rsidRDefault="00DE782D" w:rsidP="00DE782D">
            <w:pPr>
              <w:widowControl w:val="0"/>
              <w:tabs>
                <w:tab w:val="left" w:pos="1710"/>
              </w:tabs>
              <w:spacing w:before="100"/>
              <w:ind w:left="1710" w:hanging="1710"/>
              <w:rPr>
                <w:rFonts w:asciiTheme="minorHAnsi" w:eastAsia="Cambria" w:hAnsiTheme="minorHAnsi" w:cs="Cambria"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b/>
                <w:highlight w:val="white"/>
              </w:rPr>
              <w:t>Вітальне слово</w:t>
            </w:r>
          </w:p>
          <w:p w14:paraId="196E2244" w14:textId="77777777" w:rsidR="0067194A" w:rsidRPr="00240B22" w:rsidRDefault="00DE782D" w:rsidP="00DE782D">
            <w:pPr>
              <w:widowControl w:val="0"/>
              <w:spacing w:before="100"/>
              <w:rPr>
                <w:rFonts w:asciiTheme="minorHAnsi" w:eastAsia="Cambria" w:hAnsiTheme="minorHAnsi" w:cs="Cambria"/>
                <w:i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i/>
                <w:highlight w:val="white"/>
              </w:rPr>
              <w:t>Н</w:t>
            </w:r>
            <w:r w:rsidR="0067194A" w:rsidRPr="00240B22">
              <w:rPr>
                <w:rFonts w:asciiTheme="minorHAnsi" w:eastAsia="Cambria" w:hAnsiTheme="minorHAnsi" w:cs="Cambria"/>
                <w:i/>
                <w:highlight w:val="white"/>
              </w:rPr>
              <w:t xml:space="preserve">аціональний </w:t>
            </w:r>
            <w:r w:rsidRPr="00240B22">
              <w:rPr>
                <w:rFonts w:asciiTheme="minorHAnsi" w:eastAsia="Cambria" w:hAnsiTheme="minorHAnsi" w:cs="Cambria"/>
                <w:i/>
                <w:highlight w:val="white"/>
              </w:rPr>
              <w:t>Д</w:t>
            </w:r>
            <w:r w:rsidR="0067194A" w:rsidRPr="00240B22">
              <w:rPr>
                <w:rFonts w:asciiTheme="minorHAnsi" w:eastAsia="Cambria" w:hAnsiTheme="minorHAnsi" w:cs="Cambria"/>
                <w:i/>
                <w:highlight w:val="white"/>
              </w:rPr>
              <w:t xml:space="preserve">емократичний </w:t>
            </w:r>
            <w:r w:rsidRPr="00240B22">
              <w:rPr>
                <w:rFonts w:asciiTheme="minorHAnsi" w:eastAsia="Cambria" w:hAnsiTheme="minorHAnsi" w:cs="Cambria"/>
                <w:i/>
                <w:highlight w:val="white"/>
              </w:rPr>
              <w:t>І</w:t>
            </w:r>
            <w:r w:rsidR="0067194A" w:rsidRPr="00240B22">
              <w:rPr>
                <w:rFonts w:asciiTheme="minorHAnsi" w:eastAsia="Cambria" w:hAnsiTheme="minorHAnsi" w:cs="Cambria"/>
                <w:i/>
                <w:highlight w:val="white"/>
              </w:rPr>
              <w:t>нститут</w:t>
            </w:r>
            <w:r w:rsidRPr="00240B22">
              <w:rPr>
                <w:rFonts w:asciiTheme="minorHAnsi" w:eastAsia="Cambria" w:hAnsiTheme="minorHAnsi" w:cs="Cambria"/>
                <w:i/>
                <w:highlight w:val="white"/>
              </w:rPr>
              <w:t xml:space="preserve">, </w:t>
            </w:r>
          </w:p>
          <w:p w14:paraId="5A1A119A" w14:textId="011D5164" w:rsidR="00DE782D" w:rsidRPr="00240B22" w:rsidRDefault="00DE782D" w:rsidP="00DE782D">
            <w:pPr>
              <w:widowControl w:val="0"/>
              <w:spacing w:before="100"/>
              <w:rPr>
                <w:rFonts w:asciiTheme="minorHAnsi" w:eastAsia="Cambria" w:hAnsiTheme="minorHAnsi" w:cs="Cambria"/>
                <w:i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i/>
                <w:highlight w:val="white"/>
              </w:rPr>
              <w:t>У</w:t>
            </w:r>
            <w:r w:rsidR="0067194A" w:rsidRPr="00240B22">
              <w:rPr>
                <w:rFonts w:asciiTheme="minorHAnsi" w:eastAsia="Cambria" w:hAnsiTheme="minorHAnsi" w:cs="Cambria"/>
                <w:i/>
                <w:highlight w:val="white"/>
              </w:rPr>
              <w:t>країнський Жіночий Фонд</w:t>
            </w:r>
          </w:p>
        </w:tc>
      </w:tr>
      <w:tr w:rsidR="00DE782D" w:rsidRPr="00240B22" w14:paraId="6620BFDE" w14:textId="77777777" w:rsidTr="000F37BB">
        <w:trPr>
          <w:trHeight w:val="3559"/>
        </w:trPr>
        <w:tc>
          <w:tcPr>
            <w:tcW w:w="1413" w:type="dxa"/>
          </w:tcPr>
          <w:p w14:paraId="77E068E5" w14:textId="15008FEF" w:rsidR="00DE782D" w:rsidRPr="00240B22" w:rsidRDefault="00117516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/>
                <w:i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highlight w:val="white"/>
                <w:lang w:val="ru-RU"/>
              </w:rPr>
              <w:t>14.10</w:t>
            </w:r>
            <w:r>
              <w:rPr>
                <w:rFonts w:asciiTheme="minorHAnsi" w:eastAsia="Cambria" w:hAnsiTheme="minorHAnsi" w:cs="Cambria"/>
                <w:highlight w:val="white"/>
                <w:lang w:val="ru-RU"/>
              </w:rPr>
              <w:t>-</w:t>
            </w:r>
            <w:r w:rsidRPr="00240B22">
              <w:rPr>
                <w:rFonts w:asciiTheme="minorHAnsi" w:eastAsia="Cambria" w:hAnsiTheme="minorHAnsi" w:cs="Cambria"/>
                <w:highlight w:val="white"/>
                <w:lang w:val="ru-RU"/>
              </w:rPr>
              <w:t>15.00</w:t>
            </w:r>
            <w:r w:rsidR="00DE782D" w:rsidRPr="00240B22">
              <w:rPr>
                <w:rFonts w:asciiTheme="minorHAnsi" w:eastAsia="Cambria" w:hAnsiTheme="minorHAnsi" w:cs="Cambria"/>
                <w:highlight w:val="white"/>
                <w:lang w:val="ru-RU"/>
              </w:rPr>
              <w:t xml:space="preserve"> </w:t>
            </w:r>
          </w:p>
        </w:tc>
        <w:tc>
          <w:tcPr>
            <w:tcW w:w="8336" w:type="dxa"/>
          </w:tcPr>
          <w:p w14:paraId="2B78A641" w14:textId="519E92F3" w:rsidR="00DE782D" w:rsidRDefault="00DE782D" w:rsidP="00DE782D">
            <w:pPr>
              <w:widowControl w:val="0"/>
              <w:tabs>
                <w:tab w:val="left" w:pos="315"/>
              </w:tabs>
              <w:spacing w:before="100"/>
              <w:rPr>
                <w:rFonts w:asciiTheme="minorHAnsi" w:eastAsia="Cambria" w:hAnsiTheme="minorHAnsi" w:cs="Cambria"/>
                <w:b/>
                <w:bCs/>
                <w:iCs/>
              </w:rPr>
            </w:pPr>
            <w:r w:rsidRPr="00240B22">
              <w:rPr>
                <w:rFonts w:asciiTheme="minorHAnsi" w:hAnsiTheme="minorHAnsi" w:cs="Times New Roman"/>
                <w:b/>
                <w:bCs/>
                <w:color w:val="201F1E"/>
                <w:shd w:val="clear" w:color="auto" w:fill="FFFFFF"/>
              </w:rPr>
              <w:t xml:space="preserve">Інституційні та мережеві можливості ДГГП 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</w:t>
            </w:r>
            <w:r w:rsidR="00240B22" w:rsidRPr="00A57FC1">
              <w:rPr>
                <w:rFonts w:asciiTheme="minorHAnsi" w:eastAsia="Cambria" w:hAnsiTheme="minorHAnsi" w:cs="Cambria"/>
                <w:b/>
                <w:bCs/>
                <w:iCs/>
              </w:rPr>
              <w:t>в</w:t>
            </w:r>
            <w:r w:rsidR="00AC7DED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адвокатуванні ратифікації Україною </w:t>
            </w:r>
            <w:r w:rsidR="00D75D2F" w:rsidRPr="00A57FC1">
              <w:rPr>
                <w:rStyle w:val="af3"/>
                <w:rFonts w:asciiTheme="minorHAnsi" w:hAnsiTheme="minorHAnsi"/>
                <w:b/>
                <w:bCs/>
                <w:i w:val="0"/>
                <w:iCs w:val="0"/>
                <w:shd w:val="clear" w:color="auto" w:fill="FFFFFF"/>
              </w:rPr>
              <w:t>Конвенці</w:t>
            </w:r>
            <w:r w:rsidR="00240B22" w:rsidRPr="00A57FC1">
              <w:rPr>
                <w:rStyle w:val="af3"/>
                <w:rFonts w:asciiTheme="minorHAnsi" w:hAnsiTheme="minorHAnsi"/>
                <w:b/>
                <w:bCs/>
                <w:i w:val="0"/>
                <w:iCs w:val="0"/>
                <w:shd w:val="clear" w:color="auto" w:fill="FFFFFF"/>
              </w:rPr>
              <w:t>ї</w:t>
            </w:r>
            <w:r w:rsidR="00D75D2F" w:rsidRPr="00A57FC1">
              <w:rPr>
                <w:rStyle w:val="af3"/>
                <w:rFonts w:asciiTheme="minorHAnsi" w:hAnsiTheme="minorHAnsi"/>
                <w:b/>
                <w:bCs/>
                <w:i w:val="0"/>
                <w:iCs w:val="0"/>
                <w:shd w:val="clear" w:color="auto" w:fill="FFFFFF"/>
              </w:rPr>
              <w:t xml:space="preserve"> Ради Європи</w:t>
            </w:r>
            <w:r w:rsidR="00D75D2F" w:rsidRPr="00A57FC1">
              <w:rPr>
                <w:rFonts w:asciiTheme="minorHAnsi" w:hAnsiTheme="minorHAnsi"/>
                <w:b/>
                <w:bCs/>
                <w:shd w:val="clear" w:color="auto" w:fill="FFFFFF"/>
              </w:rPr>
              <w:t> про запобігання насильству стосовно жінок і домашньому насильству та боротьбу з цими явищам</w:t>
            </w:r>
            <w:r w:rsidR="00D75D2F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(</w:t>
            </w:r>
            <w:r w:rsidR="00AC7DED" w:rsidRPr="00240B22">
              <w:rPr>
                <w:rFonts w:asciiTheme="minorHAnsi" w:eastAsia="Cambria" w:hAnsiTheme="minorHAnsi" w:cs="Cambria"/>
                <w:b/>
                <w:bCs/>
                <w:iCs/>
              </w:rPr>
              <w:t>Стамбульськ</w:t>
            </w:r>
            <w:r w:rsidR="00D75D2F" w:rsidRPr="00240B22">
              <w:rPr>
                <w:rFonts w:asciiTheme="minorHAnsi" w:eastAsia="Cambria" w:hAnsiTheme="minorHAnsi" w:cs="Cambria"/>
                <w:b/>
                <w:bCs/>
                <w:iCs/>
              </w:rPr>
              <w:t>а</w:t>
            </w:r>
            <w:r w:rsidR="00AC7DED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конвенці</w:t>
            </w:r>
            <w:r w:rsidR="00D75D2F" w:rsidRPr="00240B22">
              <w:rPr>
                <w:rFonts w:asciiTheme="minorHAnsi" w:eastAsia="Cambria" w:hAnsiTheme="minorHAnsi" w:cs="Cambria"/>
                <w:b/>
                <w:bCs/>
                <w:iCs/>
              </w:rPr>
              <w:t>я)</w:t>
            </w:r>
          </w:p>
          <w:p w14:paraId="4E8ED7F7" w14:textId="560B89FC" w:rsidR="00DE782D" w:rsidRPr="00240B22" w:rsidRDefault="00091EF4" w:rsidP="00DE782D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315"/>
              </w:tabs>
              <w:spacing w:before="100"/>
              <w:ind w:left="31" w:firstLine="0"/>
              <w:rPr>
                <w:rFonts w:asciiTheme="minorHAnsi" w:eastAsia="Cambria" w:hAnsiTheme="minorHAnsi" w:cs="Cambria"/>
                <w:iCs/>
              </w:rPr>
            </w:pPr>
            <w:r w:rsidRPr="00240B22">
              <w:rPr>
                <w:rFonts w:asciiTheme="minorHAnsi" w:eastAsia="Calibri" w:hAnsiTheme="minorHAnsi" w:cs="Times New Roman"/>
                <w:b/>
                <w:bCs/>
              </w:rPr>
              <w:t xml:space="preserve">Посилення взаємодії </w:t>
            </w:r>
            <w:r w:rsidR="00DA2719" w:rsidRPr="00240B22">
              <w:rPr>
                <w:rFonts w:asciiTheme="minorHAnsi" w:eastAsia="Calibri" w:hAnsiTheme="minorHAnsi" w:cs="Times New Roman"/>
                <w:b/>
                <w:bCs/>
              </w:rPr>
              <w:t xml:space="preserve">між </w:t>
            </w:r>
            <w:r w:rsidR="00DE782D" w:rsidRPr="00240B22">
              <w:rPr>
                <w:rFonts w:asciiTheme="minorHAnsi" w:eastAsia="Calibri" w:hAnsiTheme="minorHAnsi" w:cs="Times New Roman"/>
                <w:b/>
                <w:bCs/>
              </w:rPr>
              <w:t>МФО «Рівні можливості» ВРУ</w:t>
            </w:r>
            <w:r w:rsidR="00DA2719" w:rsidRPr="00240B22">
              <w:rPr>
                <w:rFonts w:asciiTheme="minorHAnsi" w:eastAsia="Calibri" w:hAnsiTheme="minorHAnsi" w:cs="Times New Roman"/>
                <w:b/>
                <w:bCs/>
              </w:rPr>
              <w:t xml:space="preserve"> та </w:t>
            </w:r>
            <w:r w:rsidR="00DE782D" w:rsidRPr="00240B22">
              <w:rPr>
                <w:rFonts w:asciiTheme="minorHAnsi" w:eastAsia="Calibri" w:hAnsiTheme="minorHAnsi" w:cs="Times New Roman"/>
                <w:b/>
                <w:bCs/>
              </w:rPr>
              <w:t>регіональними ДГГП</w:t>
            </w:r>
          </w:p>
          <w:p w14:paraId="58FFFC17" w14:textId="11E41371" w:rsidR="00DE782D" w:rsidRPr="00240B22" w:rsidRDefault="00AC7DED" w:rsidP="00DE782D">
            <w:pPr>
              <w:pStyle w:val="ac"/>
              <w:widowControl w:val="0"/>
              <w:tabs>
                <w:tab w:val="left" w:pos="315"/>
              </w:tabs>
              <w:spacing w:before="100"/>
              <w:ind w:left="31"/>
              <w:rPr>
                <w:rFonts w:asciiTheme="minorHAnsi" w:eastAsia="Calibri" w:hAnsiTheme="minorHAnsi" w:cs="Times New Roman"/>
                <w:i/>
                <w:iCs/>
              </w:rPr>
            </w:pPr>
            <w:r w:rsidRPr="00240B22">
              <w:rPr>
                <w:rFonts w:asciiTheme="minorHAnsi" w:eastAsia="Calibri" w:hAnsiTheme="minorHAnsi" w:cs="Times New Roman"/>
                <w:i/>
                <w:iCs/>
              </w:rPr>
              <w:t xml:space="preserve">Леся Василенко, </w:t>
            </w:r>
            <w:r w:rsidR="00802A4E">
              <w:rPr>
                <w:rFonts w:asciiTheme="minorHAnsi" w:eastAsia="Calibri" w:hAnsiTheme="minorHAnsi" w:cs="Times New Roman"/>
                <w:i/>
                <w:iCs/>
              </w:rPr>
              <w:t xml:space="preserve">народна </w:t>
            </w:r>
            <w:r w:rsidRPr="00240B22">
              <w:rPr>
                <w:rFonts w:asciiTheme="minorHAnsi" w:eastAsia="Calibri" w:hAnsiTheme="minorHAnsi" w:cs="Times New Roman"/>
                <w:i/>
                <w:iCs/>
              </w:rPr>
              <w:t xml:space="preserve">депутатка </w:t>
            </w:r>
            <w:r w:rsidR="00802A4E">
              <w:rPr>
                <w:rFonts w:asciiTheme="minorHAnsi" w:eastAsia="Calibri" w:hAnsiTheme="minorHAnsi" w:cs="Times New Roman"/>
                <w:i/>
                <w:iCs/>
              </w:rPr>
              <w:t>України</w:t>
            </w:r>
            <w:r w:rsidRPr="00240B22">
              <w:rPr>
                <w:rFonts w:asciiTheme="minorHAnsi" w:eastAsia="Calibri" w:hAnsiTheme="minorHAnsi" w:cs="Times New Roman"/>
                <w:i/>
                <w:iCs/>
              </w:rPr>
              <w:t>, ч</w:t>
            </w:r>
            <w:r w:rsidR="00DE782D" w:rsidRPr="00240B22">
              <w:rPr>
                <w:rFonts w:asciiTheme="minorHAnsi" w:eastAsia="Calibri" w:hAnsiTheme="minorHAnsi" w:cs="Times New Roman"/>
                <w:i/>
                <w:iCs/>
              </w:rPr>
              <w:t>ленкин</w:t>
            </w:r>
            <w:r w:rsidR="00B46A65" w:rsidRPr="00240B22">
              <w:rPr>
                <w:rFonts w:asciiTheme="minorHAnsi" w:eastAsia="Calibri" w:hAnsiTheme="minorHAnsi" w:cs="Times New Roman"/>
                <w:i/>
                <w:iCs/>
              </w:rPr>
              <w:t>я</w:t>
            </w:r>
            <w:r w:rsidR="00DE782D" w:rsidRPr="00240B22">
              <w:rPr>
                <w:rFonts w:asciiTheme="minorHAnsi" w:eastAsia="Calibri" w:hAnsiTheme="minorHAnsi" w:cs="Times New Roman"/>
                <w:i/>
                <w:iCs/>
              </w:rPr>
              <w:t xml:space="preserve"> МФО “Рівні можливості” ВРУ</w:t>
            </w:r>
          </w:p>
          <w:p w14:paraId="624FDF24" w14:textId="6905F053" w:rsidR="008C1BB9" w:rsidRPr="00240B22" w:rsidRDefault="008C1BB9" w:rsidP="008C1BB9">
            <w:pPr>
              <w:pStyle w:val="ac"/>
              <w:widowControl w:val="0"/>
              <w:tabs>
                <w:tab w:val="left" w:pos="315"/>
              </w:tabs>
              <w:spacing w:before="100"/>
              <w:ind w:left="31"/>
              <w:rPr>
                <w:rFonts w:asciiTheme="minorHAnsi" w:eastAsia="Calibri" w:hAnsiTheme="minorHAnsi" w:cs="Times New Roman"/>
                <w:i/>
                <w:iCs/>
              </w:rPr>
            </w:pPr>
            <w:r w:rsidRPr="00A02D80">
              <w:rPr>
                <w:rFonts w:asciiTheme="minorHAnsi" w:eastAsia="Cambria" w:hAnsiTheme="minorHAnsi" w:cs="Cambria"/>
                <w:i/>
                <w:iCs/>
              </w:rPr>
              <w:t>Марина Бардіна,</w:t>
            </w:r>
            <w:r>
              <w:rPr>
                <w:rFonts w:asciiTheme="minorHAnsi" w:eastAsia="Cambria" w:hAnsiTheme="minorHAnsi" w:cs="Cambria"/>
                <w:i/>
                <w:iCs/>
              </w:rPr>
              <w:t xml:space="preserve"> </w:t>
            </w:r>
            <w:r w:rsidR="00802A4E">
              <w:rPr>
                <w:rFonts w:asciiTheme="minorHAnsi" w:eastAsia="Calibri" w:hAnsiTheme="minorHAnsi" w:cs="Times New Roman"/>
                <w:i/>
                <w:iCs/>
              </w:rPr>
              <w:t xml:space="preserve">народна </w:t>
            </w:r>
            <w:r w:rsidRPr="00240B22">
              <w:rPr>
                <w:rFonts w:asciiTheme="minorHAnsi" w:eastAsia="Calibri" w:hAnsiTheme="minorHAnsi" w:cs="Times New Roman"/>
                <w:i/>
                <w:iCs/>
              </w:rPr>
              <w:t xml:space="preserve">депутатка </w:t>
            </w:r>
            <w:r w:rsidR="00802A4E">
              <w:rPr>
                <w:rFonts w:asciiTheme="minorHAnsi" w:eastAsia="Calibri" w:hAnsiTheme="minorHAnsi" w:cs="Times New Roman"/>
                <w:i/>
                <w:iCs/>
              </w:rPr>
              <w:t>України</w:t>
            </w:r>
            <w:r w:rsidR="00934A55">
              <w:rPr>
                <w:rFonts w:asciiTheme="minorHAnsi" w:eastAsia="Calibri" w:hAnsiTheme="minorHAnsi" w:cs="Times New Roman"/>
                <w:i/>
                <w:iCs/>
              </w:rPr>
              <w:t>, співголова</w:t>
            </w:r>
            <w:r w:rsidRPr="00240B22">
              <w:rPr>
                <w:rFonts w:asciiTheme="minorHAnsi" w:eastAsia="Calibri" w:hAnsiTheme="minorHAnsi" w:cs="Times New Roman"/>
                <w:i/>
                <w:iCs/>
              </w:rPr>
              <w:t xml:space="preserve"> МФО “Рівні можливості” ВРУ</w:t>
            </w:r>
            <w:r w:rsidR="004C3229">
              <w:rPr>
                <w:rFonts w:asciiTheme="minorHAnsi" w:eastAsia="Calibri" w:hAnsiTheme="minorHAnsi" w:cs="Times New Roman"/>
                <w:i/>
                <w:iCs/>
              </w:rPr>
              <w:t xml:space="preserve"> (узгоджується)</w:t>
            </w:r>
          </w:p>
          <w:p w14:paraId="0FBB6F34" w14:textId="77777777" w:rsidR="008C1BB9" w:rsidRPr="008C1BB9" w:rsidRDefault="008C1BB9" w:rsidP="008C1BB9">
            <w:pPr>
              <w:pStyle w:val="ac"/>
              <w:widowControl w:val="0"/>
              <w:tabs>
                <w:tab w:val="left" w:pos="315"/>
              </w:tabs>
              <w:spacing w:before="100"/>
              <w:ind w:left="31"/>
              <w:rPr>
                <w:rFonts w:asciiTheme="minorHAnsi" w:eastAsia="Cambria" w:hAnsiTheme="minorHAnsi" w:cs="Cambria"/>
                <w:iCs/>
              </w:rPr>
            </w:pPr>
          </w:p>
          <w:p w14:paraId="6F76E4A1" w14:textId="10F12F97" w:rsidR="00DE782D" w:rsidRPr="00240B22" w:rsidRDefault="00B46A65" w:rsidP="00DE782D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spacing w:before="100"/>
              <w:ind w:left="31" w:firstLine="0"/>
              <w:rPr>
                <w:rFonts w:asciiTheme="minorHAnsi" w:eastAsia="Cambria" w:hAnsiTheme="minorHAnsi" w:cs="Cambria"/>
                <w:iCs/>
              </w:rPr>
            </w:pP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>Р</w:t>
            </w:r>
            <w:r w:rsidR="00DE782D" w:rsidRPr="00240B22">
              <w:rPr>
                <w:rFonts w:asciiTheme="minorHAnsi" w:eastAsia="Cambria" w:hAnsiTheme="minorHAnsi" w:cs="Cambria"/>
                <w:b/>
                <w:bCs/>
                <w:iCs/>
              </w:rPr>
              <w:t>егіональн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>ий</w:t>
            </w:r>
            <w:r w:rsidR="00DE782D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потенціал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у протидії насильству та дотриманн</w:t>
            </w:r>
            <w:r w:rsidR="00D75D2F" w:rsidRPr="00240B22">
              <w:rPr>
                <w:rFonts w:asciiTheme="minorHAnsi" w:eastAsia="Cambria" w:hAnsiTheme="minorHAnsi" w:cs="Cambria"/>
                <w:b/>
                <w:bCs/>
                <w:iCs/>
              </w:rPr>
              <w:t>і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пра</w:t>
            </w:r>
            <w:r w:rsidR="006F0D9F" w:rsidRPr="00240B22">
              <w:rPr>
                <w:rFonts w:asciiTheme="minorHAnsi" w:eastAsia="Cambria" w:hAnsiTheme="minorHAnsi" w:cs="Cambria"/>
                <w:b/>
                <w:bCs/>
                <w:iCs/>
              </w:rPr>
              <w:t>в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людини</w:t>
            </w:r>
          </w:p>
          <w:p w14:paraId="155E48A4" w14:textId="35B9CF0E" w:rsidR="00091EF4" w:rsidRPr="00240B22" w:rsidRDefault="00091EF4" w:rsidP="00222DDF">
            <w:pPr>
              <w:pStyle w:val="ac"/>
              <w:widowControl w:val="0"/>
              <w:tabs>
                <w:tab w:val="left" w:pos="315"/>
              </w:tabs>
              <w:spacing w:before="100" w:line="276" w:lineRule="auto"/>
              <w:ind w:left="31"/>
              <w:rPr>
                <w:rFonts w:asciiTheme="minorHAnsi" w:eastAsia="Cambria" w:hAnsiTheme="minorHAnsi" w:cs="Cambria"/>
                <w:i/>
              </w:rPr>
            </w:pPr>
            <w:r w:rsidRPr="00240B22">
              <w:rPr>
                <w:rFonts w:asciiTheme="minorHAnsi" w:eastAsia="Cambria" w:hAnsiTheme="minorHAnsi" w:cs="Cambria"/>
                <w:i/>
              </w:rPr>
              <w:t>Юлія Заїка</w:t>
            </w:r>
            <w:r w:rsidR="00B8350A" w:rsidRPr="00240B22">
              <w:rPr>
                <w:rFonts w:asciiTheme="minorHAnsi" w:eastAsia="Cambria" w:hAnsiTheme="minorHAnsi" w:cs="Cambria"/>
                <w:i/>
              </w:rPr>
              <w:t xml:space="preserve">, голова </w:t>
            </w:r>
            <w:r w:rsidR="00240B22" w:rsidRPr="00240B22">
              <w:rPr>
                <w:rFonts w:asciiTheme="minorHAnsi" w:eastAsia="Cambria" w:hAnsiTheme="minorHAnsi" w:cs="Cambria"/>
                <w:i/>
              </w:rPr>
              <w:t>Д</w:t>
            </w:r>
            <w:r w:rsidR="00240B22" w:rsidRPr="00A57FC1">
              <w:rPr>
                <w:rFonts w:asciiTheme="minorHAnsi" w:eastAsia="Cambria" w:hAnsiTheme="minorHAnsi" w:cs="Cambria"/>
                <w:i/>
              </w:rPr>
              <w:t>ГГП</w:t>
            </w:r>
            <w:r w:rsidR="00B8350A" w:rsidRPr="00240B22">
              <w:rPr>
                <w:rFonts w:asciiTheme="minorHAnsi" w:eastAsia="Cambria" w:hAnsiTheme="minorHAnsi" w:cs="Cambria"/>
                <w:i/>
              </w:rPr>
              <w:t xml:space="preserve"> Чернігівської обласної ради</w:t>
            </w:r>
          </w:p>
          <w:p w14:paraId="7E38C0C6" w14:textId="77777777" w:rsidR="00C065C8" w:rsidRPr="00240B22" w:rsidRDefault="00091EF4" w:rsidP="00222DDF">
            <w:pPr>
              <w:pStyle w:val="ac"/>
              <w:widowControl w:val="0"/>
              <w:tabs>
                <w:tab w:val="left" w:pos="315"/>
              </w:tabs>
              <w:spacing w:before="100" w:line="276" w:lineRule="auto"/>
              <w:ind w:left="31"/>
              <w:rPr>
                <w:rFonts w:asciiTheme="minorHAnsi" w:eastAsia="Cambria" w:hAnsiTheme="minorHAnsi" w:cs="Cambria"/>
                <w:i/>
              </w:rPr>
            </w:pPr>
            <w:r w:rsidRPr="00240B22">
              <w:rPr>
                <w:rFonts w:asciiTheme="minorHAnsi" w:eastAsia="Cambria" w:hAnsiTheme="minorHAnsi" w:cs="Cambria"/>
                <w:i/>
              </w:rPr>
              <w:t>Мар’яна Колодій</w:t>
            </w:r>
            <w:r w:rsidR="00B8350A" w:rsidRPr="00240B22">
              <w:rPr>
                <w:rFonts w:asciiTheme="minorHAnsi" w:eastAsia="Cambria" w:hAnsiTheme="minorHAnsi" w:cs="Cambria"/>
                <w:i/>
              </w:rPr>
              <w:t xml:space="preserve">, </w:t>
            </w:r>
            <w:r w:rsidR="00C065C8" w:rsidRPr="00240B22">
              <w:rPr>
                <w:rFonts w:asciiTheme="minorHAnsi" w:eastAsia="Cambria" w:hAnsiTheme="minorHAnsi" w:cs="Cambria"/>
                <w:i/>
              </w:rPr>
              <w:t>експертка</w:t>
            </w:r>
            <w:r w:rsidR="006F0D9F" w:rsidRPr="00240B22">
              <w:rPr>
                <w:rFonts w:asciiTheme="minorHAnsi" w:eastAsia="Cambria" w:hAnsiTheme="minorHAnsi" w:cs="Cambria"/>
                <w:i/>
              </w:rPr>
              <w:t xml:space="preserve"> з гендерних питань</w:t>
            </w:r>
            <w:r w:rsidR="00C065C8" w:rsidRPr="00240B22">
              <w:rPr>
                <w:rFonts w:asciiTheme="minorHAnsi" w:eastAsia="Cambria" w:hAnsiTheme="minorHAnsi" w:cs="Cambria"/>
                <w:i/>
              </w:rPr>
              <w:t xml:space="preserve">, директорка Центру гендерної освіти Ужгородського національного університету </w:t>
            </w:r>
          </w:p>
          <w:p w14:paraId="4FEAEFB3" w14:textId="77777777" w:rsidR="008E4561" w:rsidRPr="00240B22" w:rsidRDefault="008E4561" w:rsidP="00B46A65">
            <w:pPr>
              <w:pStyle w:val="ac"/>
              <w:widowControl w:val="0"/>
              <w:tabs>
                <w:tab w:val="left" w:pos="315"/>
              </w:tabs>
              <w:spacing w:before="100"/>
              <w:ind w:left="31"/>
              <w:rPr>
                <w:rFonts w:asciiTheme="minorHAnsi" w:eastAsia="Cambria" w:hAnsiTheme="minorHAnsi" w:cs="Cambria"/>
                <w:i/>
              </w:rPr>
            </w:pPr>
          </w:p>
          <w:p w14:paraId="60B7DFFB" w14:textId="65B11D15" w:rsidR="00DE782D" w:rsidRPr="00240B22" w:rsidRDefault="00081DB6" w:rsidP="00DE782D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pacing w:before="100"/>
              <w:ind w:left="31" w:firstLine="0"/>
              <w:rPr>
                <w:rFonts w:asciiTheme="minorHAnsi" w:eastAsia="Cambria" w:hAnsiTheme="minorHAnsi" w:cs="Cambria"/>
                <w:b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Спільні адвокаційні зусилля </w:t>
            </w:r>
            <w:r w:rsidR="00DE782D" w:rsidRPr="00240B22">
              <w:rPr>
                <w:rFonts w:asciiTheme="minorHAnsi" w:eastAsia="Cambria" w:hAnsiTheme="minorHAnsi" w:cs="Cambria"/>
                <w:b/>
                <w:bCs/>
                <w:iCs/>
              </w:rPr>
              <w:t>депутатськи</w:t>
            </w:r>
            <w:r w:rsidR="006A3177" w:rsidRPr="00240B22">
              <w:rPr>
                <w:rFonts w:asciiTheme="minorHAnsi" w:eastAsia="Cambria" w:hAnsiTheme="minorHAnsi" w:cs="Cambria"/>
                <w:b/>
                <w:bCs/>
                <w:iCs/>
              </w:rPr>
              <w:t>х</w:t>
            </w:r>
            <w:r w:rsidR="00DE782D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груп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з гендерних питань та </w:t>
            </w:r>
            <w:r w:rsidR="00DE782D" w:rsidRPr="00240B22">
              <w:rPr>
                <w:rFonts w:asciiTheme="minorHAnsi" w:eastAsia="Cambria" w:hAnsiTheme="minorHAnsi" w:cs="Cambria"/>
                <w:b/>
                <w:bCs/>
                <w:iCs/>
              </w:rPr>
              <w:t>громадських о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>б’єднань</w:t>
            </w:r>
            <w:r w:rsidR="00B46A65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</w:t>
            </w:r>
          </w:p>
          <w:p w14:paraId="6E7DC4BD" w14:textId="3DCCA724" w:rsidR="00802A4E" w:rsidRPr="00802A4E" w:rsidRDefault="00802A4E" w:rsidP="00802A4E">
            <w:pPr>
              <w:rPr>
                <w:rFonts w:ascii="Cambria" w:hAnsi="Cambria"/>
                <w:i/>
                <w:iCs/>
              </w:rPr>
            </w:pPr>
            <w:r w:rsidRPr="00802A4E">
              <w:rPr>
                <w:rFonts w:ascii="Cambria" w:hAnsi="Cambria"/>
                <w:i/>
                <w:iCs/>
              </w:rPr>
              <w:t>Мар’яна Юрик – депутатка</w:t>
            </w:r>
            <w:r w:rsidRPr="00802A4E">
              <w:rPr>
                <w:rFonts w:ascii="Cambria" w:hAnsi="Cambria"/>
                <w:lang w:val="ru-RU"/>
              </w:rPr>
              <w:t xml:space="preserve"> </w:t>
            </w:r>
            <w:r w:rsidRPr="00802A4E">
              <w:rPr>
                <w:rFonts w:ascii="Cambria" w:hAnsi="Cambria"/>
                <w:i/>
                <w:iCs/>
              </w:rPr>
              <w:t xml:space="preserve">Тернопільської міської ради, співголова депутатської групи </w:t>
            </w:r>
            <w:r w:rsidRPr="00802A4E">
              <w:rPr>
                <w:rFonts w:ascii="Cambria" w:hAnsi="Cambria"/>
                <w:i/>
                <w:iCs/>
                <w:color w:val="1F1F1F"/>
                <w:shd w:val="clear" w:color="auto" w:fill="FFFFFF"/>
              </w:rPr>
              <w:t>"</w:t>
            </w:r>
            <w:r w:rsidRPr="00802A4E">
              <w:rPr>
                <w:rFonts w:ascii="Cambria" w:hAnsi="Cambria"/>
                <w:i/>
                <w:iCs/>
              </w:rPr>
              <w:t>Рівні можливості</w:t>
            </w:r>
            <w:r w:rsidRPr="00802A4E">
              <w:rPr>
                <w:rFonts w:ascii="Cambria" w:hAnsi="Cambria"/>
                <w:i/>
                <w:iCs/>
                <w:color w:val="1F1F1F"/>
                <w:shd w:val="clear" w:color="auto" w:fill="FFFFFF"/>
              </w:rPr>
              <w:t>"</w:t>
            </w:r>
            <w:r w:rsidRPr="00802A4E">
              <w:rPr>
                <w:rFonts w:ascii="Cambria" w:hAnsi="Cambria"/>
                <w:i/>
                <w:iCs/>
              </w:rPr>
              <w:t xml:space="preserve"> </w:t>
            </w:r>
          </w:p>
          <w:p w14:paraId="023A7629" w14:textId="468683E0" w:rsidR="00081DB6" w:rsidRDefault="00B53225" w:rsidP="00222DDF">
            <w:pPr>
              <w:pStyle w:val="af0"/>
              <w:spacing w:line="276" w:lineRule="auto"/>
              <w:rPr>
                <w:rFonts w:ascii="Cambria" w:hAnsi="Cambria"/>
                <w:bCs/>
                <w:i/>
                <w:iCs/>
              </w:rPr>
            </w:pPr>
            <w:r w:rsidRPr="00802A4E">
              <w:rPr>
                <w:rFonts w:ascii="Cambria" w:hAnsi="Cambria"/>
                <w:bCs/>
                <w:i/>
                <w:iCs/>
              </w:rPr>
              <w:t>Наталія Савіцька</w:t>
            </w:r>
            <w:r w:rsidR="00E3778A" w:rsidRPr="00222DDF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D75D2F" w:rsidRPr="00222DDF">
              <w:rPr>
                <w:rFonts w:ascii="Cambria" w:hAnsi="Cambria"/>
                <w:bCs/>
                <w:i/>
                <w:iCs/>
              </w:rPr>
              <w:t xml:space="preserve">Голова правління </w:t>
            </w:r>
            <w:r>
              <w:rPr>
                <w:rFonts w:ascii="Cambria" w:hAnsi="Cambria"/>
                <w:bCs/>
                <w:i/>
                <w:iCs/>
              </w:rPr>
              <w:t xml:space="preserve">Громадської організації </w:t>
            </w:r>
            <w:r w:rsidRPr="00222DDF">
              <w:rPr>
                <w:rFonts w:ascii="Cambria" w:hAnsi="Cambria"/>
                <w:i/>
                <w:iCs/>
                <w:color w:val="1F1F1F"/>
                <w:shd w:val="clear" w:color="auto" w:fill="FFFFFF"/>
              </w:rPr>
              <w:t>"</w:t>
            </w:r>
            <w:r>
              <w:rPr>
                <w:rFonts w:ascii="Cambria" w:hAnsi="Cambria"/>
                <w:bCs/>
                <w:i/>
                <w:iCs/>
              </w:rPr>
              <w:t>Рівність в дії</w:t>
            </w:r>
            <w:r w:rsidRPr="00222DDF">
              <w:rPr>
                <w:rFonts w:ascii="Cambria" w:hAnsi="Cambria"/>
                <w:i/>
                <w:iCs/>
                <w:color w:val="1F1F1F"/>
                <w:shd w:val="clear" w:color="auto" w:fill="FFFFFF"/>
              </w:rPr>
              <w:t>"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</w:p>
          <w:p w14:paraId="77251EEF" w14:textId="48E1BD91" w:rsidR="00240B22" w:rsidRPr="00240B22" w:rsidRDefault="00A81A72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Cs/>
                <w:i/>
                <w:highlight w:val="white"/>
              </w:rPr>
            </w:pPr>
            <w:r>
              <w:rPr>
                <w:rFonts w:asciiTheme="minorHAnsi" w:eastAsia="Cambria" w:hAnsiTheme="minorHAnsi" w:cs="Cambria"/>
                <w:i/>
                <w:highlight w:val="white"/>
              </w:rPr>
              <w:t>Обговорення з учасницями/ками</w:t>
            </w:r>
          </w:p>
        </w:tc>
      </w:tr>
      <w:tr w:rsidR="00DE782D" w:rsidRPr="00240B22" w14:paraId="0606A88F" w14:textId="77777777" w:rsidTr="000F37BB">
        <w:tc>
          <w:tcPr>
            <w:tcW w:w="1413" w:type="dxa"/>
          </w:tcPr>
          <w:p w14:paraId="52DF1F4B" w14:textId="74FAFD3B" w:rsidR="001862C4" w:rsidRPr="00240B22" w:rsidRDefault="001862C4">
            <w:pPr>
              <w:tabs>
                <w:tab w:val="left" w:pos="1710"/>
              </w:tabs>
              <w:spacing w:line="360" w:lineRule="auto"/>
              <w:rPr>
                <w:rStyle w:val="ad"/>
                <w:rFonts w:asciiTheme="minorHAnsi" w:hAnsiTheme="minorHAnsi" w:cs="Open Sans"/>
                <w:b w:val="0"/>
                <w:bCs w:val="0"/>
                <w:color w:val="000000"/>
                <w:shd w:val="clear" w:color="auto" w:fill="FFFFFF"/>
              </w:rPr>
            </w:pPr>
            <w:r w:rsidRPr="00240B22">
              <w:rPr>
                <w:rStyle w:val="ad"/>
                <w:rFonts w:asciiTheme="minorHAnsi" w:hAnsiTheme="minorHAnsi" w:cs="Open Sans"/>
                <w:b w:val="0"/>
                <w:bCs w:val="0"/>
                <w:color w:val="000000"/>
                <w:shd w:val="clear" w:color="auto" w:fill="FFFFFF"/>
              </w:rPr>
              <w:t>15.00-15.</w:t>
            </w:r>
            <w:r w:rsidR="0084504F" w:rsidRPr="00240B22">
              <w:rPr>
                <w:rStyle w:val="ad"/>
                <w:rFonts w:asciiTheme="minorHAnsi" w:hAnsiTheme="minorHAnsi" w:cs="Open Sans"/>
                <w:b w:val="0"/>
                <w:bCs w:val="0"/>
                <w:color w:val="000000"/>
                <w:shd w:val="clear" w:color="auto" w:fill="FFFFFF"/>
              </w:rPr>
              <w:t>4</w:t>
            </w:r>
            <w:r w:rsidRPr="00240B22">
              <w:rPr>
                <w:rStyle w:val="ad"/>
                <w:rFonts w:asciiTheme="minorHAnsi" w:hAnsiTheme="minorHAnsi" w:cs="Open Sans"/>
                <w:b w:val="0"/>
                <w:bCs w:val="0"/>
                <w:color w:val="000000"/>
                <w:shd w:val="clear" w:color="auto" w:fill="FFFFFF"/>
              </w:rPr>
              <w:t>0</w:t>
            </w:r>
          </w:p>
          <w:p w14:paraId="116D8A08" w14:textId="75AD235E" w:rsidR="00DE782D" w:rsidRPr="00240B22" w:rsidRDefault="00DE782D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/>
                <w:i/>
                <w:iCs/>
                <w:highlight w:val="white"/>
              </w:rPr>
            </w:pPr>
          </w:p>
        </w:tc>
        <w:tc>
          <w:tcPr>
            <w:tcW w:w="8336" w:type="dxa"/>
          </w:tcPr>
          <w:p w14:paraId="1C9AD2AF" w14:textId="109F8E79" w:rsidR="00DE782D" w:rsidRPr="00240B22" w:rsidRDefault="00DE782D" w:rsidP="00DE782D">
            <w:pPr>
              <w:widowControl w:val="0"/>
              <w:tabs>
                <w:tab w:val="left" w:pos="1710"/>
              </w:tabs>
              <w:spacing w:before="100"/>
              <w:rPr>
                <w:rFonts w:asciiTheme="minorHAnsi" w:hAnsiTheme="minorHAnsi" w:cs="Times New Roman"/>
                <w:b/>
                <w:bCs/>
                <w:color w:val="000000"/>
                <w:shd w:val="clear" w:color="auto" w:fill="FFFFFF"/>
              </w:rPr>
            </w:pPr>
            <w:r w:rsidRPr="00240B22">
              <w:rPr>
                <w:rFonts w:asciiTheme="minorHAnsi" w:hAnsiTheme="minorHAnsi" w:cs="Times New Roman"/>
                <w:b/>
                <w:bCs/>
                <w:color w:val="000000"/>
                <w:shd w:val="clear" w:color="auto" w:fill="FFFFFF"/>
              </w:rPr>
              <w:t>Оплата роботи місцевих депутатів</w:t>
            </w:r>
            <w:r w:rsidRPr="00240B22">
              <w:rPr>
                <w:rStyle w:val="ad"/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: крок до </w:t>
            </w:r>
            <w:r w:rsidR="00E90ADB" w:rsidRPr="00240B22">
              <w:rPr>
                <w:rStyle w:val="ad"/>
                <w:rFonts w:asciiTheme="minorHAnsi" w:hAnsiTheme="minorHAnsi" w:cs="Times New Roman"/>
                <w:color w:val="000000"/>
                <w:shd w:val="clear" w:color="auto" w:fill="FFFFFF"/>
              </w:rPr>
              <w:t>європейських стандартів</w:t>
            </w:r>
          </w:p>
          <w:p w14:paraId="6919BAF3" w14:textId="77777777" w:rsidR="00EA4456" w:rsidRPr="00240B22" w:rsidRDefault="00EA4456" w:rsidP="00EA4456">
            <w:pPr>
              <w:widowControl w:val="0"/>
              <w:tabs>
                <w:tab w:val="left" w:pos="1710"/>
              </w:tabs>
              <w:spacing w:before="100"/>
              <w:rPr>
                <w:rFonts w:asciiTheme="minorHAnsi" w:eastAsia="Cambria" w:hAnsiTheme="minorHAnsi" w:cs="Cambria"/>
                <w:i/>
                <w:iCs/>
              </w:rPr>
            </w:pPr>
            <w:r w:rsidRPr="00240B22">
              <w:rPr>
                <w:rFonts w:asciiTheme="minorHAnsi" w:eastAsia="Cambria" w:hAnsiTheme="minorHAnsi" w:cs="Cambria"/>
                <w:i/>
                <w:iCs/>
                <w:highlight w:val="white"/>
              </w:rPr>
              <w:t xml:space="preserve">Наталія Коваль, </w:t>
            </w:r>
            <w:r w:rsidRPr="00240B22">
              <w:rPr>
                <w:rFonts w:asciiTheme="minorHAnsi" w:eastAsia="Cambria" w:hAnsiTheme="minorHAnsi" w:cs="Cambria"/>
                <w:i/>
                <w:iCs/>
              </w:rPr>
              <w:t>депутатка Нетішинської міської ради</w:t>
            </w:r>
          </w:p>
          <w:p w14:paraId="22DE177A" w14:textId="77777777" w:rsidR="00DE782D" w:rsidRPr="00240B22" w:rsidRDefault="00DE782D" w:rsidP="00DE782D">
            <w:pPr>
              <w:widowControl w:val="0"/>
              <w:tabs>
                <w:tab w:val="left" w:pos="1710"/>
              </w:tabs>
              <w:spacing w:before="100"/>
              <w:rPr>
                <w:rFonts w:asciiTheme="minorHAnsi" w:hAnsiTheme="minorHAnsi" w:cs="Open Sans"/>
                <w:color w:val="000000"/>
                <w:shd w:val="clear" w:color="auto" w:fill="FFFFFF"/>
              </w:rPr>
            </w:pPr>
            <w:r w:rsidRPr="00240B22">
              <w:rPr>
                <w:rFonts w:asciiTheme="minorHAnsi" w:eastAsia="Cambria" w:hAnsiTheme="minorHAnsi" w:cs="Cambria"/>
                <w:i/>
                <w:highlight w:val="white"/>
              </w:rPr>
              <w:t xml:space="preserve">Олександр Корінний, </w:t>
            </w:r>
            <w:r w:rsidRPr="00240B22">
              <w:rPr>
                <w:rFonts w:asciiTheme="minorHAnsi" w:hAnsiTheme="minorHAnsi" w:cs="Open Sans"/>
                <w:i/>
                <w:iCs/>
                <w:color w:val="000000"/>
                <w:shd w:val="clear" w:color="auto" w:fill="FFFFFF"/>
              </w:rPr>
              <w:t>голова правління Всеукраїнської асоціації об’єднаних територіальних громад</w:t>
            </w:r>
          </w:p>
          <w:p w14:paraId="32551B57" w14:textId="73EE312A" w:rsidR="00EA4456" w:rsidRPr="00240B22" w:rsidRDefault="00A81A72" w:rsidP="00DE782D">
            <w:pPr>
              <w:widowControl w:val="0"/>
              <w:tabs>
                <w:tab w:val="left" w:pos="1710"/>
              </w:tabs>
              <w:spacing w:before="100"/>
              <w:rPr>
                <w:rFonts w:asciiTheme="minorHAnsi" w:eastAsia="Cambria" w:hAnsiTheme="minorHAnsi" w:cs="Cambria"/>
                <w:i/>
                <w:iCs/>
                <w:highlight w:val="white"/>
              </w:rPr>
            </w:pPr>
            <w:r>
              <w:rPr>
                <w:rFonts w:asciiTheme="minorHAnsi" w:eastAsia="Cambria" w:hAnsiTheme="minorHAnsi" w:cs="Cambria"/>
                <w:i/>
                <w:iCs/>
                <w:highlight w:val="white"/>
              </w:rPr>
              <w:t>Обговорення з учасницями/ками</w:t>
            </w:r>
          </w:p>
        </w:tc>
      </w:tr>
      <w:tr w:rsidR="00091EF4" w:rsidRPr="00240B22" w14:paraId="5D7F2B66" w14:textId="77777777" w:rsidTr="000F37BB">
        <w:tc>
          <w:tcPr>
            <w:tcW w:w="1413" w:type="dxa"/>
          </w:tcPr>
          <w:p w14:paraId="3B559468" w14:textId="5958DDC6" w:rsidR="00091EF4" w:rsidRPr="00240B22" w:rsidRDefault="0084504F">
            <w:pPr>
              <w:tabs>
                <w:tab w:val="left" w:pos="1710"/>
              </w:tabs>
              <w:spacing w:line="360" w:lineRule="auto"/>
              <w:rPr>
                <w:rStyle w:val="ad"/>
                <w:rFonts w:asciiTheme="minorHAnsi" w:hAnsiTheme="minorHAnsi" w:cs="Open Sans"/>
                <w:b w:val="0"/>
                <w:bCs w:val="0"/>
                <w:color w:val="000000"/>
                <w:shd w:val="clear" w:color="auto" w:fill="FFFFFF"/>
              </w:rPr>
            </w:pPr>
            <w:r w:rsidRPr="00240B22">
              <w:rPr>
                <w:rStyle w:val="ad"/>
                <w:rFonts w:asciiTheme="minorHAnsi" w:hAnsiTheme="minorHAnsi" w:cs="Open Sans"/>
                <w:b w:val="0"/>
                <w:bCs w:val="0"/>
                <w:color w:val="000000"/>
                <w:shd w:val="clear" w:color="auto" w:fill="FFFFFF"/>
              </w:rPr>
              <w:lastRenderedPageBreak/>
              <w:t>15.40-15.50</w:t>
            </w:r>
          </w:p>
        </w:tc>
        <w:tc>
          <w:tcPr>
            <w:tcW w:w="8336" w:type="dxa"/>
          </w:tcPr>
          <w:p w14:paraId="5D2B3438" w14:textId="62387453" w:rsidR="00091EF4" w:rsidRPr="00240B22" w:rsidRDefault="00D75D2F" w:rsidP="00DE782D">
            <w:pPr>
              <w:widowControl w:val="0"/>
              <w:tabs>
                <w:tab w:val="left" w:pos="1710"/>
              </w:tabs>
              <w:spacing w:before="100"/>
              <w:rPr>
                <w:rFonts w:asciiTheme="minorHAnsi" w:hAnsiTheme="minorHAnsi" w:cs="Times New Roman"/>
                <w:i/>
                <w:iCs/>
                <w:color w:val="000000"/>
                <w:shd w:val="clear" w:color="auto" w:fill="FFFFFF"/>
              </w:rPr>
            </w:pPr>
            <w:r w:rsidRPr="00240B22">
              <w:rPr>
                <w:rFonts w:asciiTheme="minorHAnsi" w:hAnsiTheme="minorHAnsi" w:cs="Times New Roman"/>
                <w:i/>
                <w:iCs/>
                <w:color w:val="000000"/>
                <w:shd w:val="clear" w:color="auto" w:fill="FFFFFF"/>
              </w:rPr>
              <w:t>Т</w:t>
            </w:r>
            <w:r w:rsidR="0084504F" w:rsidRPr="00240B22">
              <w:rPr>
                <w:rFonts w:asciiTheme="minorHAnsi" w:hAnsiTheme="minorHAnsi" w:cs="Times New Roman"/>
                <w:i/>
                <w:iCs/>
                <w:color w:val="000000"/>
                <w:shd w:val="clear" w:color="auto" w:fill="FFFFFF"/>
              </w:rPr>
              <w:t>ехнічна перерва</w:t>
            </w:r>
          </w:p>
        </w:tc>
      </w:tr>
      <w:tr w:rsidR="00EB4FF0" w:rsidRPr="00240B22" w14:paraId="68546D0F" w14:textId="77777777" w:rsidTr="000F37BB">
        <w:trPr>
          <w:trHeight w:val="50"/>
        </w:trPr>
        <w:tc>
          <w:tcPr>
            <w:tcW w:w="1413" w:type="dxa"/>
          </w:tcPr>
          <w:p w14:paraId="469B05E2" w14:textId="1836A1B8" w:rsidR="001862C4" w:rsidRPr="00A57FC1" w:rsidRDefault="001862C4" w:rsidP="00EB4FF0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highlight w:val="white"/>
              </w:rPr>
            </w:pPr>
            <w:r w:rsidRPr="00A57FC1">
              <w:rPr>
                <w:rFonts w:asciiTheme="minorHAnsi" w:eastAsia="Cambria" w:hAnsiTheme="minorHAnsi" w:cs="Cambria"/>
                <w:highlight w:val="white"/>
              </w:rPr>
              <w:t>15.</w:t>
            </w:r>
            <w:r w:rsidR="0084504F" w:rsidRPr="00A57FC1">
              <w:rPr>
                <w:rFonts w:asciiTheme="minorHAnsi" w:eastAsia="Cambria" w:hAnsiTheme="minorHAnsi" w:cs="Cambria"/>
                <w:highlight w:val="white"/>
              </w:rPr>
              <w:t>5</w:t>
            </w:r>
            <w:r w:rsidRPr="00A57FC1">
              <w:rPr>
                <w:rFonts w:asciiTheme="minorHAnsi" w:eastAsia="Cambria" w:hAnsiTheme="minorHAnsi" w:cs="Cambria"/>
                <w:highlight w:val="white"/>
              </w:rPr>
              <w:t>0</w:t>
            </w:r>
            <w:r w:rsidR="00D75D2F" w:rsidRPr="00A57FC1">
              <w:rPr>
                <w:rFonts w:asciiTheme="minorHAnsi" w:eastAsia="Cambria" w:hAnsiTheme="minorHAnsi" w:cs="Cambria"/>
                <w:highlight w:val="white"/>
              </w:rPr>
              <w:t>-</w:t>
            </w:r>
            <w:r w:rsidRPr="00A57FC1">
              <w:rPr>
                <w:rFonts w:asciiTheme="minorHAnsi" w:eastAsia="Cambria" w:hAnsiTheme="minorHAnsi" w:cs="Cambria"/>
                <w:highlight w:val="white"/>
              </w:rPr>
              <w:t>16.</w:t>
            </w:r>
            <w:r w:rsidR="0084504F" w:rsidRPr="00A57FC1">
              <w:rPr>
                <w:rFonts w:asciiTheme="minorHAnsi" w:eastAsia="Cambria" w:hAnsiTheme="minorHAnsi" w:cs="Cambria"/>
                <w:highlight w:val="white"/>
              </w:rPr>
              <w:t>2</w:t>
            </w:r>
            <w:r w:rsidRPr="00A57FC1">
              <w:rPr>
                <w:rFonts w:asciiTheme="minorHAnsi" w:eastAsia="Cambria" w:hAnsiTheme="minorHAnsi" w:cs="Cambria"/>
                <w:highlight w:val="white"/>
              </w:rPr>
              <w:t>0</w:t>
            </w:r>
          </w:p>
          <w:p w14:paraId="487D2228" w14:textId="7BF8DE1C" w:rsidR="00EB4FF0" w:rsidRPr="00240B22" w:rsidRDefault="00EB4FF0" w:rsidP="00EB4FF0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/>
                <w:i/>
                <w:iCs/>
                <w:highlight w:val="white"/>
              </w:rPr>
            </w:pPr>
          </w:p>
        </w:tc>
        <w:tc>
          <w:tcPr>
            <w:tcW w:w="8336" w:type="dxa"/>
          </w:tcPr>
          <w:p w14:paraId="489564BB" w14:textId="4034F7FA" w:rsidR="00E90ADB" w:rsidRPr="00240B22" w:rsidRDefault="008A2D6D" w:rsidP="00EB4FF0">
            <w:pPr>
              <w:widowControl w:val="0"/>
              <w:spacing w:before="100"/>
              <w:ind w:left="31"/>
              <w:rPr>
                <w:rFonts w:asciiTheme="minorHAnsi" w:eastAsia="Cambria" w:hAnsiTheme="minorHAnsi" w:cs="Cambria"/>
                <w:b/>
                <w:bCs/>
                <w:iCs/>
              </w:rPr>
            </w:pP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>Актуальні питання роботи ДГГП</w:t>
            </w:r>
            <w:r w:rsidR="006F0D9F" w:rsidRPr="00240B22">
              <w:rPr>
                <w:rFonts w:asciiTheme="minorHAnsi" w:eastAsia="Cambria" w:hAnsiTheme="minorHAnsi" w:cs="Cambria"/>
                <w:b/>
                <w:bCs/>
                <w:iCs/>
              </w:rPr>
              <w:t>. Робота в малих групах</w:t>
            </w: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>.</w:t>
            </w:r>
            <w:r w:rsidR="00EB4FF0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</w:t>
            </w:r>
          </w:p>
          <w:p w14:paraId="6B707AFB" w14:textId="3536579C" w:rsidR="00E90ADB" w:rsidRPr="00240B22" w:rsidRDefault="00EB4FF0" w:rsidP="00E90ADB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pacing w:before="100"/>
              <w:ind w:left="0" w:firstLine="0"/>
              <w:rPr>
                <w:rFonts w:asciiTheme="minorHAnsi" w:eastAsia="Cambria" w:hAnsiTheme="minorHAnsi" w:cs="Cambria"/>
                <w:i/>
              </w:rPr>
            </w:pPr>
            <w:r w:rsidRPr="00240B22">
              <w:rPr>
                <w:rFonts w:asciiTheme="minorHAnsi" w:eastAsia="Cambria" w:hAnsiTheme="minorHAnsi" w:cs="Cambria"/>
                <w:i/>
              </w:rPr>
              <w:t xml:space="preserve">балансування між ініціативами ДГГП і </w:t>
            </w:r>
            <w:r w:rsidR="00826AA8" w:rsidRPr="00240B22">
              <w:rPr>
                <w:rFonts w:asciiTheme="minorHAnsi" w:eastAsia="Cambria" w:hAnsiTheme="minorHAnsi" w:cs="Cambria"/>
                <w:i/>
              </w:rPr>
              <w:t xml:space="preserve">позицією </w:t>
            </w:r>
            <w:r w:rsidRPr="00240B22">
              <w:rPr>
                <w:rFonts w:asciiTheme="minorHAnsi" w:eastAsia="Cambria" w:hAnsiTheme="minorHAnsi" w:cs="Cambria"/>
                <w:i/>
              </w:rPr>
              <w:t>парті</w:t>
            </w:r>
            <w:r w:rsidR="00826AA8" w:rsidRPr="00240B22">
              <w:rPr>
                <w:rFonts w:asciiTheme="minorHAnsi" w:eastAsia="Cambria" w:hAnsiTheme="minorHAnsi" w:cs="Cambria"/>
                <w:i/>
              </w:rPr>
              <w:t xml:space="preserve">ї </w:t>
            </w:r>
            <w:r w:rsidR="00891D22">
              <w:rPr>
                <w:rFonts w:asciiTheme="minorHAnsi" w:eastAsia="Cambria" w:hAnsiTheme="minorHAnsi" w:cs="Cambria"/>
                <w:i/>
              </w:rPr>
              <w:t xml:space="preserve"> (Ольга Щербина)</w:t>
            </w:r>
          </w:p>
          <w:p w14:paraId="55DB767D" w14:textId="4B7A77F4" w:rsidR="00E90ADB" w:rsidRPr="00240B22" w:rsidRDefault="00E90ADB" w:rsidP="00E90ADB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pacing w:before="100"/>
              <w:ind w:left="0" w:firstLine="0"/>
              <w:rPr>
                <w:rFonts w:asciiTheme="minorHAnsi" w:eastAsia="Cambria" w:hAnsiTheme="minorHAnsi" w:cs="Cambria"/>
                <w:i/>
              </w:rPr>
            </w:pPr>
            <w:r w:rsidRPr="00240B22">
              <w:rPr>
                <w:rFonts w:asciiTheme="minorHAnsi" w:eastAsia="Cambria" w:hAnsiTheme="minorHAnsi" w:cs="Cambria"/>
                <w:i/>
              </w:rPr>
              <w:t xml:space="preserve">підвищення </w:t>
            </w:r>
            <w:r w:rsidR="00826AA8" w:rsidRPr="00240B22">
              <w:rPr>
                <w:rFonts w:asciiTheme="minorHAnsi" w:eastAsia="Cambria" w:hAnsiTheme="minorHAnsi" w:cs="Cambria"/>
                <w:i/>
              </w:rPr>
              <w:t>впливовості</w:t>
            </w:r>
            <w:r w:rsidRPr="00240B22">
              <w:rPr>
                <w:rFonts w:asciiTheme="minorHAnsi" w:eastAsia="Cambria" w:hAnsiTheme="minorHAnsi" w:cs="Cambria"/>
                <w:i/>
              </w:rPr>
              <w:t xml:space="preserve"> </w:t>
            </w:r>
            <w:r w:rsidR="00826AA8" w:rsidRPr="00240B22">
              <w:rPr>
                <w:rFonts w:asciiTheme="minorHAnsi" w:eastAsia="Cambria" w:hAnsiTheme="minorHAnsi" w:cs="Cambria"/>
                <w:i/>
              </w:rPr>
              <w:t>ДГГП</w:t>
            </w:r>
            <w:r w:rsidRPr="00240B22">
              <w:rPr>
                <w:rFonts w:asciiTheme="minorHAnsi" w:eastAsia="Cambria" w:hAnsiTheme="minorHAnsi" w:cs="Cambria"/>
                <w:i/>
              </w:rPr>
              <w:t xml:space="preserve"> через  співпрацю з ГО</w:t>
            </w:r>
            <w:r w:rsidR="00826AA8" w:rsidRPr="00240B22">
              <w:rPr>
                <w:rFonts w:asciiTheme="minorHAnsi" w:eastAsia="Cambria" w:hAnsiTheme="minorHAnsi" w:cs="Cambria"/>
                <w:i/>
              </w:rPr>
              <w:t xml:space="preserve"> </w:t>
            </w:r>
            <w:r w:rsidR="004D1779">
              <w:rPr>
                <w:rFonts w:asciiTheme="minorHAnsi" w:eastAsia="Cambria" w:hAnsiTheme="minorHAnsi" w:cs="Cambria"/>
                <w:i/>
              </w:rPr>
              <w:t>(Мар’яна Юрик)</w:t>
            </w:r>
          </w:p>
          <w:p w14:paraId="6CA83826" w14:textId="2014A27A" w:rsidR="00E90ADB" w:rsidRPr="00240B22" w:rsidRDefault="00CD48F9" w:rsidP="00E90ADB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pacing w:before="100"/>
              <w:ind w:left="0" w:firstLine="0"/>
              <w:rPr>
                <w:rFonts w:asciiTheme="minorHAnsi" w:eastAsia="Cambria" w:hAnsiTheme="minorHAnsi" w:cs="Cambria"/>
                <w:i/>
              </w:rPr>
            </w:pPr>
            <w:r w:rsidRPr="00240B22">
              <w:rPr>
                <w:rFonts w:asciiTheme="minorHAnsi" w:eastAsia="Cambria" w:hAnsiTheme="minorHAnsi" w:cs="Cambria"/>
                <w:i/>
              </w:rPr>
              <w:t>8 Березня – спільні заходи з відстоювання прав жінок</w:t>
            </w:r>
            <w:r w:rsidR="00826AA8" w:rsidRPr="00240B22">
              <w:rPr>
                <w:rFonts w:asciiTheme="minorHAnsi" w:eastAsia="Cambria" w:hAnsiTheme="minorHAnsi" w:cs="Cambria"/>
                <w:i/>
              </w:rPr>
              <w:t xml:space="preserve"> </w:t>
            </w:r>
            <w:r w:rsidR="00802A4E">
              <w:rPr>
                <w:rFonts w:asciiTheme="minorHAnsi" w:eastAsia="Cambria" w:hAnsiTheme="minorHAnsi" w:cs="Cambria"/>
                <w:i/>
              </w:rPr>
              <w:t>(Оксана Михайленко)</w:t>
            </w:r>
          </w:p>
          <w:p w14:paraId="039438D1" w14:textId="0D0CB8C3" w:rsidR="00EB4FF0" w:rsidRPr="00240B22" w:rsidRDefault="00881B46" w:rsidP="006F0D9F">
            <w:pPr>
              <w:pStyle w:val="ac"/>
              <w:numPr>
                <w:ilvl w:val="0"/>
                <w:numId w:val="4"/>
              </w:numPr>
              <w:tabs>
                <w:tab w:val="left" w:pos="260"/>
                <w:tab w:val="left" w:pos="1710"/>
              </w:tabs>
              <w:spacing w:line="360" w:lineRule="auto"/>
              <w:ind w:left="0" w:firstLine="0"/>
              <w:rPr>
                <w:rFonts w:asciiTheme="minorHAnsi" w:eastAsia="Cambria" w:hAnsiTheme="minorHAnsi" w:cs="Cambria"/>
                <w:bCs/>
                <w:i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bCs/>
                <w:i/>
                <w:highlight w:val="white"/>
              </w:rPr>
              <w:t>звітування депутат</w:t>
            </w:r>
            <w:r w:rsidR="00117516">
              <w:rPr>
                <w:rFonts w:asciiTheme="minorHAnsi" w:eastAsia="Cambria" w:hAnsiTheme="minorHAnsi" w:cs="Cambria"/>
                <w:bCs/>
                <w:i/>
                <w:highlight w:val="white"/>
              </w:rPr>
              <w:t>ів та депутаток перед вибор</w:t>
            </w:r>
            <w:r w:rsidR="009E4B91">
              <w:rPr>
                <w:rFonts w:asciiTheme="minorHAnsi" w:eastAsia="Cambria" w:hAnsiTheme="minorHAnsi" w:cs="Cambria"/>
                <w:bCs/>
                <w:i/>
                <w:highlight w:val="white"/>
              </w:rPr>
              <w:t>ц</w:t>
            </w:r>
            <w:r w:rsidR="00117516">
              <w:rPr>
                <w:rFonts w:asciiTheme="minorHAnsi" w:eastAsia="Cambria" w:hAnsiTheme="minorHAnsi" w:cs="Cambria"/>
                <w:bCs/>
                <w:i/>
                <w:highlight w:val="white"/>
              </w:rPr>
              <w:t>ями</w:t>
            </w:r>
            <w:r w:rsidRPr="00240B22">
              <w:rPr>
                <w:rFonts w:asciiTheme="minorHAnsi" w:eastAsia="Cambria" w:hAnsiTheme="minorHAnsi" w:cs="Cambria"/>
                <w:bCs/>
                <w:i/>
                <w:highlight w:val="white"/>
              </w:rPr>
              <w:t xml:space="preserve"> </w:t>
            </w:r>
            <w:r w:rsidR="00802A4E">
              <w:rPr>
                <w:rFonts w:asciiTheme="minorHAnsi" w:eastAsia="Cambria" w:hAnsiTheme="minorHAnsi" w:cs="Cambria"/>
                <w:bCs/>
                <w:i/>
                <w:highlight w:val="white"/>
              </w:rPr>
              <w:t>(Любов Лук’янцева)</w:t>
            </w:r>
          </w:p>
        </w:tc>
      </w:tr>
      <w:tr w:rsidR="00EB4FF0" w:rsidRPr="00240B22" w14:paraId="7E67B795" w14:textId="77777777" w:rsidTr="000F37BB">
        <w:tc>
          <w:tcPr>
            <w:tcW w:w="1413" w:type="dxa"/>
          </w:tcPr>
          <w:p w14:paraId="34F4D44A" w14:textId="126EC48B" w:rsidR="001862C4" w:rsidRPr="00240B22" w:rsidRDefault="001862C4" w:rsidP="00EB4FF0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highlight w:val="white"/>
              </w:rPr>
            </w:pPr>
            <w:r w:rsidRPr="00240B22">
              <w:rPr>
                <w:rFonts w:asciiTheme="minorHAnsi" w:eastAsia="Cambria" w:hAnsiTheme="minorHAnsi" w:cs="Cambria"/>
                <w:highlight w:val="white"/>
              </w:rPr>
              <w:t>16.</w:t>
            </w:r>
            <w:r w:rsidR="0084504F" w:rsidRPr="00240B22">
              <w:rPr>
                <w:rFonts w:asciiTheme="minorHAnsi" w:eastAsia="Cambria" w:hAnsiTheme="minorHAnsi" w:cs="Cambria"/>
                <w:highlight w:val="white"/>
              </w:rPr>
              <w:t>2</w:t>
            </w:r>
            <w:r w:rsidRPr="00240B22">
              <w:rPr>
                <w:rFonts w:asciiTheme="minorHAnsi" w:eastAsia="Cambria" w:hAnsiTheme="minorHAnsi" w:cs="Cambria"/>
                <w:highlight w:val="white"/>
              </w:rPr>
              <w:t>0-16.</w:t>
            </w:r>
            <w:r w:rsidR="0084504F" w:rsidRPr="00240B22">
              <w:rPr>
                <w:rFonts w:asciiTheme="minorHAnsi" w:eastAsia="Cambria" w:hAnsiTheme="minorHAnsi" w:cs="Cambria"/>
                <w:highlight w:val="white"/>
              </w:rPr>
              <w:t>5</w:t>
            </w:r>
            <w:r w:rsidRPr="00240B22">
              <w:rPr>
                <w:rFonts w:asciiTheme="minorHAnsi" w:eastAsia="Cambria" w:hAnsiTheme="minorHAnsi" w:cs="Cambria"/>
                <w:highlight w:val="white"/>
              </w:rPr>
              <w:t>0</w:t>
            </w:r>
          </w:p>
          <w:p w14:paraId="3078D4E9" w14:textId="156DD6F4" w:rsidR="00EB4FF0" w:rsidRPr="00240B22" w:rsidRDefault="00EB4FF0" w:rsidP="00EB4FF0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/>
                <w:i/>
                <w:iCs/>
                <w:highlight w:val="white"/>
              </w:rPr>
            </w:pPr>
          </w:p>
        </w:tc>
        <w:tc>
          <w:tcPr>
            <w:tcW w:w="8336" w:type="dxa"/>
          </w:tcPr>
          <w:p w14:paraId="159AE8EB" w14:textId="6461EF29" w:rsidR="00EB4FF0" w:rsidRPr="00240B22" w:rsidRDefault="00EB4FF0" w:rsidP="00EB4FF0">
            <w:pPr>
              <w:widowControl w:val="0"/>
              <w:tabs>
                <w:tab w:val="left" w:pos="1307"/>
              </w:tabs>
              <w:spacing w:before="100"/>
              <w:rPr>
                <w:rFonts w:asciiTheme="minorHAnsi" w:eastAsia="Cambria" w:hAnsiTheme="minorHAnsi" w:cs="Cambria"/>
                <w:b/>
                <w:bCs/>
                <w:iCs/>
              </w:rPr>
            </w:pPr>
            <w:r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Імперативний мандат: можливості та виклики для політично активних </w:t>
            </w:r>
            <w:r w:rsidR="00A57FC1">
              <w:rPr>
                <w:rFonts w:asciiTheme="minorHAnsi" w:eastAsia="Cambria" w:hAnsiTheme="minorHAnsi" w:cs="Cambria"/>
                <w:b/>
                <w:bCs/>
                <w:iCs/>
              </w:rPr>
              <w:t>депутатів та депутаток</w:t>
            </w:r>
            <w:r w:rsidR="00A57FC1" w:rsidRPr="00240B22">
              <w:rPr>
                <w:rFonts w:asciiTheme="minorHAnsi" w:eastAsia="Cambria" w:hAnsiTheme="minorHAnsi" w:cs="Cambria"/>
                <w:b/>
                <w:bCs/>
                <w:iCs/>
              </w:rPr>
              <w:t xml:space="preserve"> </w:t>
            </w:r>
          </w:p>
          <w:p w14:paraId="4D369C16" w14:textId="1E92DA1C" w:rsidR="006A3177" w:rsidRPr="00222DDF" w:rsidRDefault="006A3177" w:rsidP="00222DDF">
            <w:pPr>
              <w:pStyle w:val="af0"/>
              <w:spacing w:line="276" w:lineRule="auto"/>
              <w:rPr>
                <w:rFonts w:ascii="Cambria" w:hAnsi="Cambria"/>
                <w:i/>
                <w:iCs/>
                <w:highlight w:val="white"/>
              </w:rPr>
            </w:pPr>
            <w:r w:rsidRPr="00222DDF">
              <w:rPr>
                <w:rFonts w:ascii="Cambria" w:hAnsi="Cambria"/>
                <w:i/>
                <w:iCs/>
                <w:highlight w:val="white"/>
              </w:rPr>
              <w:t xml:space="preserve">народна депутатка </w:t>
            </w:r>
            <w:r w:rsidR="00802A4E">
              <w:rPr>
                <w:rFonts w:asciiTheme="minorHAnsi" w:eastAsia="Calibri" w:hAnsiTheme="minorHAnsi" w:cs="Times New Roman"/>
                <w:i/>
                <w:iCs/>
              </w:rPr>
              <w:t>України</w:t>
            </w:r>
            <w:r w:rsidR="00E37B29">
              <w:rPr>
                <w:rFonts w:ascii="Cambria" w:hAnsi="Cambria"/>
                <w:i/>
                <w:iCs/>
                <w:highlight w:val="white"/>
              </w:rPr>
              <w:t>, членкиня МФО «Рівні можливості» ВРУ</w:t>
            </w:r>
          </w:p>
          <w:p w14:paraId="65F9469B" w14:textId="77777777" w:rsidR="00881B46" w:rsidRPr="00222DDF" w:rsidRDefault="00EB4FF0" w:rsidP="00222DDF">
            <w:pPr>
              <w:pStyle w:val="af0"/>
              <w:spacing w:line="276" w:lineRule="auto"/>
              <w:rPr>
                <w:rFonts w:ascii="Cambria" w:hAnsi="Cambria"/>
                <w:i/>
                <w:iCs/>
                <w:highlight w:val="white"/>
              </w:rPr>
            </w:pPr>
            <w:r w:rsidRPr="00222DDF">
              <w:rPr>
                <w:rFonts w:ascii="Cambria" w:hAnsi="Cambria"/>
                <w:i/>
                <w:iCs/>
                <w:highlight w:val="white"/>
              </w:rPr>
              <w:t>Любов Лук’янцева</w:t>
            </w:r>
            <w:r w:rsidR="007046D6" w:rsidRPr="00222DDF">
              <w:rPr>
                <w:rFonts w:ascii="Cambria" w:hAnsi="Cambria"/>
                <w:i/>
                <w:iCs/>
                <w:highlight w:val="white"/>
              </w:rPr>
              <w:t xml:space="preserve">, </w:t>
            </w:r>
            <w:r w:rsidRPr="00222DDF">
              <w:rPr>
                <w:rFonts w:ascii="Cambria" w:hAnsi="Cambria"/>
                <w:i/>
                <w:iCs/>
                <w:highlight w:val="white"/>
              </w:rPr>
              <w:t xml:space="preserve"> експертка Українського Жіночого Фонд</w:t>
            </w:r>
            <w:r w:rsidR="006A3177" w:rsidRPr="00222DDF">
              <w:rPr>
                <w:rFonts w:ascii="Cambria" w:hAnsi="Cambria"/>
                <w:i/>
                <w:iCs/>
                <w:highlight w:val="white"/>
              </w:rPr>
              <w:t>у</w:t>
            </w:r>
          </w:p>
          <w:p w14:paraId="55CDEB35" w14:textId="77777777" w:rsidR="004D537B" w:rsidRPr="00222DDF" w:rsidRDefault="004D537B" w:rsidP="00222DDF">
            <w:pPr>
              <w:pStyle w:val="af0"/>
              <w:spacing w:line="276" w:lineRule="auto"/>
              <w:rPr>
                <w:rFonts w:ascii="Cambria" w:hAnsi="Cambria"/>
                <w:i/>
                <w:iCs/>
                <w:highlight w:val="white"/>
              </w:rPr>
            </w:pPr>
            <w:r w:rsidRPr="00222DDF">
              <w:rPr>
                <w:rFonts w:ascii="Cambria" w:hAnsi="Cambria"/>
                <w:i/>
                <w:iCs/>
                <w:highlight w:val="white"/>
              </w:rPr>
              <w:t>Євгенія Ніколаєва, депутатка Кіровоградської обласної ради</w:t>
            </w:r>
          </w:p>
          <w:p w14:paraId="268CB0CF" w14:textId="0751EBAE" w:rsidR="00240B22" w:rsidRPr="00222DDF" w:rsidRDefault="00A81A72" w:rsidP="00222DDF">
            <w:pPr>
              <w:pStyle w:val="af0"/>
              <w:spacing w:line="276" w:lineRule="auto"/>
              <w:rPr>
                <w:highlight w:val="white"/>
                <w:lang w:val="en-US"/>
              </w:rPr>
            </w:pPr>
            <w:r>
              <w:rPr>
                <w:rFonts w:ascii="Cambria" w:hAnsi="Cambria"/>
                <w:i/>
                <w:iCs/>
                <w:highlight w:val="white"/>
              </w:rPr>
              <w:t>Обговорення з учасницями/ками</w:t>
            </w:r>
          </w:p>
        </w:tc>
      </w:tr>
      <w:tr w:rsidR="00EB4FF0" w:rsidRPr="00240B22" w14:paraId="7CE6E746" w14:textId="77777777" w:rsidTr="000F37BB">
        <w:tc>
          <w:tcPr>
            <w:tcW w:w="1413" w:type="dxa"/>
          </w:tcPr>
          <w:p w14:paraId="6BFACCC8" w14:textId="2031BA5F" w:rsidR="00EB4FF0" w:rsidRPr="00A57FC1" w:rsidRDefault="001862C4" w:rsidP="00EB4FF0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highlight w:val="white"/>
              </w:rPr>
            </w:pPr>
            <w:r w:rsidRPr="00A57FC1">
              <w:rPr>
                <w:rFonts w:asciiTheme="minorHAnsi" w:eastAsia="Cambria" w:hAnsiTheme="minorHAnsi" w:cs="Cambria"/>
                <w:highlight w:val="white"/>
              </w:rPr>
              <w:t>16.</w:t>
            </w:r>
            <w:r w:rsidR="0084504F" w:rsidRPr="00A57FC1">
              <w:rPr>
                <w:rFonts w:asciiTheme="minorHAnsi" w:eastAsia="Cambria" w:hAnsiTheme="minorHAnsi" w:cs="Cambria"/>
                <w:highlight w:val="white"/>
              </w:rPr>
              <w:t>5</w:t>
            </w:r>
            <w:r w:rsidRPr="00A57FC1">
              <w:rPr>
                <w:rFonts w:asciiTheme="minorHAnsi" w:eastAsia="Cambria" w:hAnsiTheme="minorHAnsi" w:cs="Cambria"/>
                <w:highlight w:val="white"/>
              </w:rPr>
              <w:t>0-1</w:t>
            </w:r>
            <w:r w:rsidR="0084504F" w:rsidRPr="00A57FC1">
              <w:rPr>
                <w:rFonts w:asciiTheme="minorHAnsi" w:eastAsia="Cambria" w:hAnsiTheme="minorHAnsi" w:cs="Cambria"/>
                <w:highlight w:val="white"/>
              </w:rPr>
              <w:t>7</w:t>
            </w:r>
            <w:r w:rsidRPr="00A57FC1">
              <w:rPr>
                <w:rFonts w:asciiTheme="minorHAnsi" w:eastAsia="Cambria" w:hAnsiTheme="minorHAnsi" w:cs="Cambria"/>
                <w:highlight w:val="white"/>
              </w:rPr>
              <w:t>.</w:t>
            </w:r>
            <w:r w:rsidR="0084504F" w:rsidRPr="00A57FC1">
              <w:rPr>
                <w:rFonts w:asciiTheme="minorHAnsi" w:eastAsia="Cambria" w:hAnsiTheme="minorHAnsi" w:cs="Cambria"/>
                <w:highlight w:val="white"/>
              </w:rPr>
              <w:t>0</w:t>
            </w:r>
            <w:r w:rsidRPr="00A57FC1">
              <w:rPr>
                <w:rFonts w:asciiTheme="minorHAnsi" w:eastAsia="Cambria" w:hAnsiTheme="minorHAnsi" w:cs="Cambria"/>
                <w:highlight w:val="white"/>
              </w:rPr>
              <w:t>0</w:t>
            </w:r>
          </w:p>
        </w:tc>
        <w:tc>
          <w:tcPr>
            <w:tcW w:w="8336" w:type="dxa"/>
          </w:tcPr>
          <w:p w14:paraId="0F8F0607" w14:textId="6A27407F" w:rsidR="00EB4FF0" w:rsidRPr="00240B22" w:rsidRDefault="00EB4FF0" w:rsidP="00EB4FF0">
            <w:pPr>
              <w:tabs>
                <w:tab w:val="left" w:pos="1710"/>
              </w:tabs>
              <w:spacing w:line="360" w:lineRule="auto"/>
              <w:rPr>
                <w:rFonts w:asciiTheme="minorHAnsi" w:eastAsia="Cambria" w:hAnsiTheme="minorHAnsi" w:cs="Cambria"/>
                <w:b/>
                <w:i/>
                <w:highlight w:val="white"/>
              </w:rPr>
            </w:pPr>
            <w:r w:rsidRPr="00A57FC1">
              <w:rPr>
                <w:rFonts w:asciiTheme="minorHAnsi" w:eastAsia="Cambria" w:hAnsiTheme="minorHAnsi" w:cs="Cambria"/>
                <w:i/>
                <w:highlight w:val="white"/>
              </w:rPr>
              <w:t>Підсумки, рекомендації конференції</w:t>
            </w:r>
          </w:p>
        </w:tc>
      </w:tr>
    </w:tbl>
    <w:p w14:paraId="4E1556F3" w14:textId="587A0342" w:rsidR="00657FBA" w:rsidRPr="00C60BD2" w:rsidRDefault="00657FBA" w:rsidP="000F37BB">
      <w:pPr>
        <w:widowControl w:val="0"/>
        <w:tabs>
          <w:tab w:val="left" w:pos="1710"/>
        </w:tabs>
        <w:spacing w:before="100"/>
        <w:rPr>
          <w:rFonts w:ascii="Cambria" w:eastAsia="Cambria" w:hAnsi="Cambria" w:cs="Cambria"/>
          <w:b/>
          <w:i/>
          <w:iCs/>
          <w:highlight w:val="white"/>
        </w:rPr>
      </w:pPr>
    </w:p>
    <w:sectPr w:rsidR="00657FBA" w:rsidRPr="00C60BD2" w:rsidSect="00117516">
      <w:headerReference w:type="default" r:id="rId10"/>
      <w:headerReference w:type="first" r:id="rId11"/>
      <w:pgSz w:w="12240" w:h="15840"/>
      <w:pgMar w:top="1276" w:right="1041" w:bottom="568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6ED6" w14:textId="77777777" w:rsidR="00712068" w:rsidRDefault="00712068">
      <w:pPr>
        <w:spacing w:line="240" w:lineRule="auto"/>
      </w:pPr>
      <w:r>
        <w:separator/>
      </w:r>
    </w:p>
  </w:endnote>
  <w:endnote w:type="continuationSeparator" w:id="0">
    <w:p w14:paraId="227F38D8" w14:textId="77777777" w:rsidR="00712068" w:rsidRDefault="0071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0A60" w14:textId="77777777" w:rsidR="00712068" w:rsidRDefault="00712068">
      <w:pPr>
        <w:spacing w:line="240" w:lineRule="auto"/>
      </w:pPr>
      <w:r>
        <w:separator/>
      </w:r>
    </w:p>
  </w:footnote>
  <w:footnote w:type="continuationSeparator" w:id="0">
    <w:p w14:paraId="55CFC86C" w14:textId="77777777" w:rsidR="00712068" w:rsidRDefault="0071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6E25" w14:textId="77777777" w:rsidR="00756E88" w:rsidRDefault="00756E88">
    <w:pPr>
      <w:widowControl w:val="0"/>
      <w:spacing w:before="100"/>
      <w:jc w:val="center"/>
      <w:rPr>
        <w:b/>
      </w:rPr>
    </w:pPr>
    <w:bookmarkStart w:id="3" w:name="_heading=h.3o7alnk" w:colFirst="0" w:colLast="0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D31F" w14:textId="4AE22248" w:rsidR="00756E88" w:rsidRDefault="006F0D9F">
    <w:pPr>
      <w:widowControl w:val="0"/>
      <w:spacing w:before="100"/>
      <w:ind w:hanging="567"/>
      <w:jc w:val="center"/>
      <w:rPr>
        <w:rFonts w:ascii="Calibri" w:eastAsia="Calibri" w:hAnsi="Calibri" w:cs="Calibri"/>
        <w:b/>
        <w:sz w:val="24"/>
        <w:szCs w:val="24"/>
      </w:rPr>
    </w:pPr>
    <w:r w:rsidRPr="00E2299D">
      <w:rPr>
        <w:noProof/>
        <w:lang w:val="ru-RU"/>
      </w:rPr>
      <w:drawing>
        <wp:anchor distT="0" distB="0" distL="114300" distR="114300" simplePos="0" relativeHeight="251663360" behindDoc="0" locked="0" layoutInCell="1" allowOverlap="1" wp14:anchorId="3A643C6C" wp14:editId="6D7826AE">
          <wp:simplePos x="0" y="0"/>
          <wp:positionH relativeFrom="column">
            <wp:posOffset>4191000</wp:posOffset>
          </wp:positionH>
          <wp:positionV relativeFrom="paragraph">
            <wp:posOffset>167005</wp:posOffset>
          </wp:positionV>
          <wp:extent cx="1289050" cy="673100"/>
          <wp:effectExtent l="0" t="0" r="0" b="0"/>
          <wp:wrapSquare wrapText="bothSides"/>
          <wp:docPr id="4" name="Рисунок 4" descr="Зображення, що містить текст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Зображення, що містить текст&#10;&#10;Автоматично згенерований опи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299D">
      <w:rPr>
        <w:noProof/>
        <w:lang w:val="ru-RU"/>
      </w:rPr>
      <w:drawing>
        <wp:anchor distT="0" distB="0" distL="114300" distR="114300" simplePos="0" relativeHeight="251661312" behindDoc="0" locked="0" layoutInCell="1" allowOverlap="1" wp14:anchorId="58D205C2" wp14:editId="4D1D18D0">
          <wp:simplePos x="0" y="0"/>
          <wp:positionH relativeFrom="page">
            <wp:align>center</wp:align>
          </wp:positionH>
          <wp:positionV relativeFrom="paragraph">
            <wp:posOffset>234950</wp:posOffset>
          </wp:positionV>
          <wp:extent cx="895350" cy="628650"/>
          <wp:effectExtent l="0" t="0" r="0" b="0"/>
          <wp:wrapSquare wrapText="bothSides"/>
          <wp:docPr id="5" name="Рисунок 5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Изображение выглядит как рису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A396FBB" wp14:editId="388048DE">
          <wp:extent cx="1949450" cy="779780"/>
          <wp:effectExtent l="0" t="0" r="0" b="1270"/>
          <wp:docPr id="6" name="Рисунок 6" descr="Зображення, що містить текст, картинка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Зображення, що містить текст, картинка&#10;&#10;Автоматично згенерований опис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264">
      <w:rPr>
        <w:noProof/>
        <w:lang w:val="ru-RU"/>
      </w:rPr>
      <w:t xml:space="preserve">    </w:t>
    </w:r>
    <w:r w:rsidR="00171264">
      <w:rPr>
        <w:rFonts w:ascii="Calibri" w:eastAsia="Calibri" w:hAnsi="Calibri" w:cs="Calibri"/>
        <w:b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BF3"/>
    <w:multiLevelType w:val="hybridMultilevel"/>
    <w:tmpl w:val="2EEED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87D"/>
    <w:multiLevelType w:val="hybridMultilevel"/>
    <w:tmpl w:val="30C447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3317"/>
    <w:multiLevelType w:val="hybridMultilevel"/>
    <w:tmpl w:val="087CF97E"/>
    <w:lvl w:ilvl="0" w:tplc="0CD6DF24">
      <w:start w:val="40"/>
      <w:numFmt w:val="bullet"/>
      <w:lvlText w:val="-"/>
      <w:lvlJc w:val="left"/>
      <w:pPr>
        <w:ind w:left="2061" w:hanging="360"/>
      </w:pPr>
      <w:rPr>
        <w:rFonts w:ascii="Cambria" w:eastAsia="Cambria" w:hAnsi="Cambria" w:cs="Cambria" w:hint="default"/>
        <w:b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E744E1F"/>
    <w:multiLevelType w:val="hybridMultilevel"/>
    <w:tmpl w:val="A01021C0"/>
    <w:lvl w:ilvl="0" w:tplc="5D3E71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6027"/>
    <w:multiLevelType w:val="hybridMultilevel"/>
    <w:tmpl w:val="22AEF142"/>
    <w:lvl w:ilvl="0" w:tplc="5D3E715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88"/>
    <w:rsid w:val="00004C4E"/>
    <w:rsid w:val="00023730"/>
    <w:rsid w:val="00081DB6"/>
    <w:rsid w:val="00091EF4"/>
    <w:rsid w:val="000A56BB"/>
    <w:rsid w:val="000C2213"/>
    <w:rsid w:val="000F37BB"/>
    <w:rsid w:val="00117516"/>
    <w:rsid w:val="0013201D"/>
    <w:rsid w:val="001611F4"/>
    <w:rsid w:val="00167285"/>
    <w:rsid w:val="00171264"/>
    <w:rsid w:val="001862C4"/>
    <w:rsid w:val="001B5AF1"/>
    <w:rsid w:val="001F5343"/>
    <w:rsid w:val="00222DDF"/>
    <w:rsid w:val="00240B22"/>
    <w:rsid w:val="002A4171"/>
    <w:rsid w:val="002A6CCB"/>
    <w:rsid w:val="002A77CB"/>
    <w:rsid w:val="002D4279"/>
    <w:rsid w:val="002E610C"/>
    <w:rsid w:val="002F33C9"/>
    <w:rsid w:val="002F395C"/>
    <w:rsid w:val="003029F7"/>
    <w:rsid w:val="00307C09"/>
    <w:rsid w:val="00362B44"/>
    <w:rsid w:val="0036523E"/>
    <w:rsid w:val="003829CA"/>
    <w:rsid w:val="00390057"/>
    <w:rsid w:val="003D18FD"/>
    <w:rsid w:val="003E2E0F"/>
    <w:rsid w:val="003E4E90"/>
    <w:rsid w:val="00404841"/>
    <w:rsid w:val="00405385"/>
    <w:rsid w:val="00420909"/>
    <w:rsid w:val="00441D96"/>
    <w:rsid w:val="00464285"/>
    <w:rsid w:val="004B53AE"/>
    <w:rsid w:val="004C3229"/>
    <w:rsid w:val="004D1779"/>
    <w:rsid w:val="004D537B"/>
    <w:rsid w:val="004E5FE2"/>
    <w:rsid w:val="00510EEF"/>
    <w:rsid w:val="00562FF9"/>
    <w:rsid w:val="0059365E"/>
    <w:rsid w:val="005F3705"/>
    <w:rsid w:val="00635B39"/>
    <w:rsid w:val="00657FBA"/>
    <w:rsid w:val="0067194A"/>
    <w:rsid w:val="00673D41"/>
    <w:rsid w:val="0067750D"/>
    <w:rsid w:val="006A3177"/>
    <w:rsid w:val="006E4FEC"/>
    <w:rsid w:val="006F0D9F"/>
    <w:rsid w:val="007046D6"/>
    <w:rsid w:val="0071011E"/>
    <w:rsid w:val="00712068"/>
    <w:rsid w:val="00752C9D"/>
    <w:rsid w:val="00756E88"/>
    <w:rsid w:val="007F50E4"/>
    <w:rsid w:val="00802A4E"/>
    <w:rsid w:val="0081661D"/>
    <w:rsid w:val="00826AA8"/>
    <w:rsid w:val="00840E42"/>
    <w:rsid w:val="00843F06"/>
    <w:rsid w:val="0084504F"/>
    <w:rsid w:val="00857F1E"/>
    <w:rsid w:val="008600A4"/>
    <w:rsid w:val="00881B46"/>
    <w:rsid w:val="00885009"/>
    <w:rsid w:val="00891D22"/>
    <w:rsid w:val="00895E6A"/>
    <w:rsid w:val="008A2D6D"/>
    <w:rsid w:val="008C1BB9"/>
    <w:rsid w:val="008C7D82"/>
    <w:rsid w:val="008D2444"/>
    <w:rsid w:val="008E4561"/>
    <w:rsid w:val="00923C55"/>
    <w:rsid w:val="00934A55"/>
    <w:rsid w:val="00956E9F"/>
    <w:rsid w:val="009B16EF"/>
    <w:rsid w:val="009D34D2"/>
    <w:rsid w:val="009D4BFC"/>
    <w:rsid w:val="009D5F26"/>
    <w:rsid w:val="009E4B91"/>
    <w:rsid w:val="00A02D80"/>
    <w:rsid w:val="00A32017"/>
    <w:rsid w:val="00A57C06"/>
    <w:rsid w:val="00A57FC1"/>
    <w:rsid w:val="00A61EBC"/>
    <w:rsid w:val="00A7360E"/>
    <w:rsid w:val="00A81A72"/>
    <w:rsid w:val="00A868AF"/>
    <w:rsid w:val="00A93E10"/>
    <w:rsid w:val="00A95E07"/>
    <w:rsid w:val="00AA4921"/>
    <w:rsid w:val="00AC7DED"/>
    <w:rsid w:val="00AE3FB7"/>
    <w:rsid w:val="00B21FAB"/>
    <w:rsid w:val="00B30ECD"/>
    <w:rsid w:val="00B324A0"/>
    <w:rsid w:val="00B46A65"/>
    <w:rsid w:val="00B53225"/>
    <w:rsid w:val="00B6610A"/>
    <w:rsid w:val="00B731A1"/>
    <w:rsid w:val="00B772DC"/>
    <w:rsid w:val="00B8350A"/>
    <w:rsid w:val="00B90338"/>
    <w:rsid w:val="00BA3783"/>
    <w:rsid w:val="00BB56BA"/>
    <w:rsid w:val="00BD44C6"/>
    <w:rsid w:val="00C065C8"/>
    <w:rsid w:val="00C43333"/>
    <w:rsid w:val="00C52C5E"/>
    <w:rsid w:val="00C5677C"/>
    <w:rsid w:val="00C60BD2"/>
    <w:rsid w:val="00CD48F9"/>
    <w:rsid w:val="00CF22BA"/>
    <w:rsid w:val="00D06C5A"/>
    <w:rsid w:val="00D257F4"/>
    <w:rsid w:val="00D2655B"/>
    <w:rsid w:val="00D2778A"/>
    <w:rsid w:val="00D75D2F"/>
    <w:rsid w:val="00DA2719"/>
    <w:rsid w:val="00DA4522"/>
    <w:rsid w:val="00DC33BD"/>
    <w:rsid w:val="00DD1937"/>
    <w:rsid w:val="00DD7A57"/>
    <w:rsid w:val="00DE4834"/>
    <w:rsid w:val="00DE782D"/>
    <w:rsid w:val="00DF6980"/>
    <w:rsid w:val="00E24363"/>
    <w:rsid w:val="00E3778A"/>
    <w:rsid w:val="00E37B29"/>
    <w:rsid w:val="00E40B61"/>
    <w:rsid w:val="00E90ADB"/>
    <w:rsid w:val="00E96ECF"/>
    <w:rsid w:val="00EA4456"/>
    <w:rsid w:val="00EB4FF0"/>
    <w:rsid w:val="00F32C03"/>
    <w:rsid w:val="00F35E0A"/>
    <w:rsid w:val="00F35E93"/>
    <w:rsid w:val="00F77298"/>
    <w:rsid w:val="00F92E1F"/>
    <w:rsid w:val="00FC49E0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A4C"/>
  <w15:docId w15:val="{D8644F1C-FF86-45A0-937C-21E9AD0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CC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96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F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6F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96F48"/>
  </w:style>
  <w:style w:type="paragraph" w:styleId="a9">
    <w:name w:val="footer"/>
    <w:basedOn w:val="a"/>
    <w:link w:val="aa"/>
    <w:uiPriority w:val="99"/>
    <w:unhideWhenUsed/>
    <w:rsid w:val="00F96F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96F48"/>
  </w:style>
  <w:style w:type="paragraph" w:styleId="ab">
    <w:name w:val="Normal (Web)"/>
    <w:basedOn w:val="a"/>
    <w:uiPriority w:val="99"/>
    <w:semiHidden/>
    <w:unhideWhenUsed/>
    <w:rsid w:val="009C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772DC"/>
    <w:pPr>
      <w:ind w:left="720"/>
      <w:contextualSpacing/>
    </w:pPr>
  </w:style>
  <w:style w:type="character" w:styleId="ad">
    <w:name w:val="Strong"/>
    <w:basedOn w:val="a0"/>
    <w:uiPriority w:val="22"/>
    <w:qFormat/>
    <w:rsid w:val="00B731A1"/>
    <w:rPr>
      <w:b/>
      <w:bCs/>
    </w:rPr>
  </w:style>
  <w:style w:type="character" w:styleId="ae">
    <w:name w:val="Hyperlink"/>
    <w:basedOn w:val="a0"/>
    <w:uiPriority w:val="99"/>
    <w:unhideWhenUsed/>
    <w:rsid w:val="003E4E90"/>
    <w:rPr>
      <w:color w:val="0000FF"/>
      <w:u w:val="single"/>
    </w:rPr>
  </w:style>
  <w:style w:type="table" w:styleId="af">
    <w:name w:val="Table Grid"/>
    <w:basedOn w:val="a1"/>
    <w:uiPriority w:val="39"/>
    <w:rsid w:val="00DE7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81DB6"/>
    <w:pPr>
      <w:spacing w:line="240" w:lineRule="auto"/>
    </w:pPr>
  </w:style>
  <w:style w:type="character" w:styleId="af1">
    <w:name w:val="Unresolved Mention"/>
    <w:basedOn w:val="a0"/>
    <w:uiPriority w:val="99"/>
    <w:semiHidden/>
    <w:unhideWhenUsed/>
    <w:rsid w:val="00081DB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A3177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D75D2F"/>
    <w:rPr>
      <w:i/>
      <w:iCs/>
    </w:rPr>
  </w:style>
  <w:style w:type="paragraph" w:styleId="af4">
    <w:name w:val="Revision"/>
    <w:hidden/>
    <w:uiPriority w:val="99"/>
    <w:semiHidden/>
    <w:rsid w:val="00240B22"/>
    <w:pPr>
      <w:spacing w:line="240" w:lineRule="auto"/>
    </w:pPr>
  </w:style>
  <w:style w:type="character" w:styleId="af5">
    <w:name w:val="annotation reference"/>
    <w:basedOn w:val="a0"/>
    <w:uiPriority w:val="99"/>
    <w:semiHidden/>
    <w:unhideWhenUsed/>
    <w:rsid w:val="00635B3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35B39"/>
    <w:pPr>
      <w:spacing w:line="240" w:lineRule="auto"/>
    </w:pPr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635B3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5B39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635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D8lb2h4NuUhINsxeFEk2f9B_Z4UZusfKubbZcNJWx-z5E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562523761?pwd=Z0daamNvZDI0dXlxTFV6Qjc4ZldpUT09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5CRGbzDjv3djASVY3twhxa8Uig==">AMUW2mWift5AA8vFQiYQYaPfNtsLfmH+GD5fC9joc2WjOvL+otfzY6/UAKLn+ledm0o/S888fdG1rpVoBTGPdzUJ5w2+hby6dKggPY/YPm5Mz7TPy6z90b7Yw3uVRbHma2JzcYK+A6WJN9nLXmKuNI3KofFUTFJqfWe4wkt4GCclRWEjen6W4zFcOCP+KmOQ1ICQe/c8Bm7CsSY9O7GL2XXFTU6qAwEAqYK44KxzTtsxCcKawEUX/77Q93oDBDhwgUOYXXcJWSop011iz/XHIfCXSWRfY6Tgoj1feWoFkNmSIEWA6lTTz0R+fF6rBII6IIlFnTG7Of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 Криштафович</dc:creator>
  <cp:lastModifiedBy>Elena Kyselyova</cp:lastModifiedBy>
  <cp:revision>17</cp:revision>
  <dcterms:created xsi:type="dcterms:W3CDTF">2022-02-15T16:39:00Z</dcterms:created>
  <dcterms:modified xsi:type="dcterms:W3CDTF">2022-02-17T14:09:00Z</dcterms:modified>
</cp:coreProperties>
</file>